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Отчет о проведении агитационного декадника ГТО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период с 15 по 25 марта 202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года в нашем образовательном учреждении прошел агитационный декадник ГТО. В декаднике приняли участие учителя, обучающиеся и родители. Общее количество участников составило порядка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1980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человек.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 итогам регистрационной 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мпании «Сделай первый шаг – зарегистрируйся на сайте ГТО!» порядка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80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обучающихся получили уникальные идентификационные номера (УИНы).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 32 учащихся мы собрали документы и отвезли в Центр тестирования ГТО, и примем участие в апрельской сдаче нормативов.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целях пропаганды комплекса ГТО были проведены агитационные и тематические мероприятия: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онкурс плакатов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ГТО-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 ждёт успех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!»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Уроки-лекции: «ГТО-путь к успеху».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Самый гибкий и самый прыгучий учащийся Школы 155.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Флэшмоб «Мы за спорт, здоровье, мир-ГТО-наш ориентир!»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 Регистрация  потенциальных участников на сдачу нормативов ГТО.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6. Семинар для учителей физической культуры.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7. Беседа с учащимися с ограниченными возможностями здоровья.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8. Экскурсия в Музей спорта.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9. Чемпионат «Папа, мама,я-спортивная семья».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10. Подготовка к конкурсу видеороликов «Наш декадник лучше всех, с ГТО-нас ждёт успех».</w:t>
      </w:r>
    </w:p>
    <w:p>
      <w:pPr>
        <w:pStyle w:val="Normal"/>
        <w:spacing w:lineRule="auto" w:line="240" w:before="0" w:after="20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398145</wp:posOffset>
            </wp:positionH>
            <wp:positionV relativeFrom="paragraph">
              <wp:posOffset>-65405</wp:posOffset>
            </wp:positionV>
            <wp:extent cx="4942840" cy="38862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1906" w:h="16838"/>
      <w:pgMar w:left="1134" w:right="567" w:header="0" w:top="56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6cfe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26cf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f655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26cf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2" w:customStyle="1">
    <w:name w:val="Абзац списка Знак"/>
    <w:link w:val="a3"/>
    <w:uiPriority w:val="34"/>
    <w:qFormat/>
    <w:locked/>
    <w:rsid w:val="006f6551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f655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6f65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d0b"/>
    <w:rPr>
      <w:b/>
      <w:bCs/>
    </w:rPr>
  </w:style>
  <w:style w:type="character" w:styleId="111" w:customStyle="1">
    <w:name w:val="тр11 Знак"/>
    <w:basedOn w:val="DefaultParagraphFont"/>
    <w:link w:val="11"/>
    <w:qFormat/>
    <w:rsid w:val="0034043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сноски Знак"/>
    <w:basedOn w:val="DefaultParagraphFont"/>
    <w:link w:val="a9"/>
    <w:uiPriority w:val="99"/>
    <w:semiHidden/>
    <w:qFormat/>
    <w:rsid w:val="00b564fe"/>
    <w:rPr>
      <w:rFonts w:eastAsia="" w:eastAsiaTheme="minorEastAsia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564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7e40"/>
    <w:rPr>
      <w:color w:val="800080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915bd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7" w:customStyle="1">
    <w:name w:val="Верхний колонтитул Знак"/>
    <w:basedOn w:val="DefaultParagraphFont"/>
    <w:link w:val="af0"/>
    <w:uiPriority w:val="99"/>
    <w:qFormat/>
    <w:rsid w:val="007c31f0"/>
    <w:rPr>
      <w:rFonts w:eastAsia="" w:eastAsiaTheme="minorEastAsia"/>
      <w:lang w:eastAsia="ru-RU"/>
    </w:rPr>
  </w:style>
  <w:style w:type="character" w:styleId="Style18" w:customStyle="1">
    <w:name w:val="Нижний колонтитул Знак"/>
    <w:basedOn w:val="DefaultParagraphFont"/>
    <w:link w:val="af2"/>
    <w:uiPriority w:val="99"/>
    <w:qFormat/>
    <w:rsid w:val="007c31f0"/>
    <w:rPr>
      <w:rFonts w:eastAsia="" w:eastAsiaTheme="minorEastAsia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 w:cs="Times New Roman"/>
      <w:color w:val="auto"/>
      <w:sz w:val="28"/>
      <w:szCs w:val="28"/>
      <w:shd w:fill="FFFFFF" w:val="clear"/>
    </w:rPr>
  </w:style>
  <w:style w:type="character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character" w:styleId="ListLabel31">
    <w:name w:val="ListLabel 31"/>
    <w:qFormat/>
    <w:rPr>
      <w:rFonts w:eastAsia="" w:eastAsiaTheme="minorEastAsia"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color w:val="auto"/>
      <w:sz w:val="28"/>
      <w:szCs w:val="28"/>
    </w:rPr>
  </w:style>
  <w:style w:type="character" w:styleId="Style19">
    <w:name w:val="Символ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3" w:customStyle="1">
    <w:name w:val="c3"/>
    <w:basedOn w:val="Normal"/>
    <w:qFormat/>
    <w:rsid w:val="00d26c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link w:val="a4"/>
    <w:uiPriority w:val="34"/>
    <w:qFormat/>
    <w:rsid w:val="00d12326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367e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12" w:customStyle="1">
    <w:name w:val="тр11"/>
    <w:basedOn w:val="Normal"/>
    <w:link w:val="110"/>
    <w:qFormat/>
    <w:rsid w:val="0034043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Footnote Text"/>
    <w:basedOn w:val="Normal"/>
    <w:link w:val="aa"/>
    <w:uiPriority w:val="99"/>
    <w:semiHidden/>
    <w:unhideWhenUsed/>
    <w:rsid w:val="00b564fe"/>
    <w:pPr>
      <w:spacing w:lineRule="auto" w:line="240" w:before="0" w:after="0"/>
    </w:pPr>
    <w:rPr>
      <w:sz w:val="20"/>
      <w:szCs w:val="2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15bd1"/>
    <w:pPr/>
    <w:rPr/>
  </w:style>
  <w:style w:type="paragraph" w:styleId="12">
    <w:name w:val="TOC 1"/>
    <w:basedOn w:val="Normal"/>
    <w:next w:val="Normal"/>
    <w:autoRedefine/>
    <w:uiPriority w:val="39"/>
    <w:unhideWhenUsed/>
    <w:rsid w:val="00915bd1"/>
    <w:pPr>
      <w:spacing w:before="0" w:after="100"/>
    </w:pPr>
    <w:rPr/>
  </w:style>
  <w:style w:type="paragraph" w:styleId="22">
    <w:name w:val="TOC 2"/>
    <w:basedOn w:val="Normal"/>
    <w:next w:val="Normal"/>
    <w:autoRedefine/>
    <w:uiPriority w:val="39"/>
    <w:unhideWhenUsed/>
    <w:rsid w:val="00915bd1"/>
    <w:pPr>
      <w:spacing w:before="0" w:after="100"/>
      <w:ind w:left="220" w:hanging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915b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f1"/>
    <w:uiPriority w:val="99"/>
    <w:unhideWhenUsed/>
    <w:rsid w:val="007c31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3"/>
    <w:uiPriority w:val="99"/>
    <w:unhideWhenUsed/>
    <w:rsid w:val="007c31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25e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6582-EF77-4A47-9158-D56D162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Application>LibreOffice/6.2.5.2$Windows_X86_64 LibreOffice_project/1ec314fa52f458adc18c4f025c545a4e8b22c159</Application>
  <Pages>1</Pages>
  <Words>161</Words>
  <Characters>1011</Characters>
  <CharactersWithSpaces>1172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2022-03-02T07:26:00Z</dcterms:created>
  <dc:creator>Comp</dc:creator>
  <dc:description/>
  <dc:language>ru-RU</dc:language>
  <cp:lastModifiedBy/>
  <cp:lastPrinted>2022-03-28T09:49:15Z</cp:lastPrinted>
  <dcterms:modified xsi:type="dcterms:W3CDTF">2023-03-30T11:45:07Z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