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47F" w:rsidRDefault="000A747F" w:rsidP="00D5739A">
      <w:pPr>
        <w:pStyle w:val="a3"/>
        <w:spacing w:after="0" w:line="276" w:lineRule="auto"/>
        <w:jc w:val="center"/>
        <w:rPr>
          <w:b/>
          <w:bCs/>
        </w:rPr>
      </w:pPr>
      <w:r w:rsidRPr="00D5739A">
        <w:rPr>
          <w:b/>
          <w:bCs/>
        </w:rPr>
        <w:t>Аннотация к Рабочей программе</w:t>
      </w:r>
      <w:r w:rsidR="0080637A">
        <w:rPr>
          <w:b/>
          <w:bCs/>
        </w:rPr>
        <w:t xml:space="preserve"> по элективному курсу в 9 классе по биологии:</w:t>
      </w:r>
    </w:p>
    <w:p w:rsidR="0080637A" w:rsidRPr="00D5739A" w:rsidRDefault="0080637A" w:rsidP="00D5739A">
      <w:pPr>
        <w:pStyle w:val="a3"/>
        <w:spacing w:after="0" w:line="276" w:lineRule="auto"/>
        <w:jc w:val="center"/>
      </w:pPr>
      <w:r>
        <w:rPr>
          <w:b/>
          <w:bCs/>
        </w:rPr>
        <w:t>«</w:t>
      </w:r>
      <w:r w:rsidR="000B6508">
        <w:rPr>
          <w:b/>
          <w:bCs/>
        </w:rPr>
        <w:t>Избранные вопросы биологии»</w:t>
      </w:r>
    </w:p>
    <w:p w:rsidR="000A747F" w:rsidRPr="00D5739A" w:rsidRDefault="000A747F" w:rsidP="00D5739A">
      <w:pPr>
        <w:pStyle w:val="a3"/>
        <w:spacing w:after="0" w:line="276" w:lineRule="auto"/>
        <w:ind w:left="284"/>
      </w:pPr>
      <w:r w:rsidRPr="00D5739A">
        <w:rPr>
          <w:u w:val="single"/>
        </w:rPr>
        <w:t>Учебный предмет:</w:t>
      </w:r>
      <w:r w:rsidRPr="00D5739A">
        <w:t xml:space="preserve"> биология</w:t>
      </w:r>
    </w:p>
    <w:p w:rsidR="000A747F" w:rsidRPr="00D5739A" w:rsidRDefault="000A747F" w:rsidP="00D5739A">
      <w:pPr>
        <w:pStyle w:val="a3"/>
        <w:spacing w:after="0" w:line="276" w:lineRule="auto"/>
        <w:ind w:left="284"/>
      </w:pPr>
      <w:r w:rsidRPr="00D5739A">
        <w:rPr>
          <w:u w:val="single"/>
        </w:rPr>
        <w:t>Класс</w:t>
      </w:r>
      <w:r w:rsidRPr="00D5739A">
        <w:t>: 9</w:t>
      </w:r>
    </w:p>
    <w:p w:rsidR="000A747F" w:rsidRPr="00D5739A" w:rsidRDefault="000A747F" w:rsidP="00D5739A">
      <w:pPr>
        <w:pStyle w:val="a3"/>
        <w:spacing w:after="0" w:line="276" w:lineRule="auto"/>
        <w:ind w:left="284"/>
      </w:pPr>
      <w:r w:rsidRPr="00D5739A">
        <w:rPr>
          <w:u w:val="single"/>
        </w:rPr>
        <w:t>Срок реализации рабочей программы</w:t>
      </w:r>
      <w:r w:rsidRPr="00D5739A">
        <w:t>: 1 год</w:t>
      </w:r>
    </w:p>
    <w:p w:rsidR="000A747F" w:rsidRPr="00B03FAC" w:rsidRDefault="000A747F" w:rsidP="00B03FAC">
      <w:pPr>
        <w:pStyle w:val="a3"/>
        <w:spacing w:after="0" w:line="276" w:lineRule="auto"/>
        <w:ind w:left="284"/>
      </w:pPr>
      <w:r w:rsidRPr="00AD74C7">
        <w:rPr>
          <w:u w:val="single"/>
        </w:rPr>
        <w:t>Нормативная база</w:t>
      </w:r>
      <w:r w:rsidR="00B03FAC" w:rsidRPr="00AD74C7">
        <w:t>:</w:t>
      </w:r>
    </w:p>
    <w:p w:rsidR="00AD74C7" w:rsidRDefault="000A747F" w:rsidP="00AD74C7">
      <w:pPr>
        <w:pStyle w:val="a4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AD74C7">
        <w:rPr>
          <w:rFonts w:ascii="Times New Roman" w:eastAsia="SimSun" w:hAnsi="Times New Roman"/>
          <w:kern w:val="2"/>
          <w:sz w:val="24"/>
          <w:szCs w:val="24"/>
        </w:rPr>
        <w:t xml:space="preserve">Рабочая программа </w:t>
      </w:r>
      <w:r w:rsidRPr="00D5739A">
        <w:rPr>
          <w:rFonts w:ascii="Times New Roman" w:hAnsi="Times New Roman"/>
          <w:sz w:val="24"/>
          <w:szCs w:val="24"/>
        </w:rPr>
        <w:t xml:space="preserve">разработана на основе ФГОС ООО </w:t>
      </w:r>
    </w:p>
    <w:p w:rsidR="00AD74C7" w:rsidRPr="00AD74C7" w:rsidRDefault="00AD74C7" w:rsidP="00AD74C7">
      <w:pPr>
        <w:pStyle w:val="a4"/>
        <w:spacing w:after="0"/>
        <w:ind w:left="284"/>
        <w:jc w:val="both"/>
      </w:pPr>
    </w:p>
    <w:p w:rsidR="000A747F" w:rsidRPr="00761519" w:rsidRDefault="000A747F" w:rsidP="00AD74C7">
      <w:pPr>
        <w:pStyle w:val="a4"/>
        <w:spacing w:after="0"/>
        <w:ind w:left="-76" w:firstLine="360"/>
        <w:jc w:val="both"/>
      </w:pPr>
      <w:r w:rsidRPr="00AD74C7">
        <w:rPr>
          <w:u w:val="single"/>
        </w:rPr>
        <w:t>Учебно-методический комплекс:</w:t>
      </w:r>
    </w:p>
    <w:p w:rsidR="000A747F" w:rsidRPr="00D5739A" w:rsidRDefault="000A747F" w:rsidP="00D5739A">
      <w:pPr>
        <w:pStyle w:val="a3"/>
        <w:spacing w:after="0" w:line="276" w:lineRule="auto"/>
      </w:pPr>
      <w:r>
        <w:t>-</w:t>
      </w:r>
      <w:r w:rsidR="00AD74C7">
        <w:t>Н.В. Хелевин, А.М. Лобанов, О.Ф. Колесова. Задачник по общей и медицинской генетике.</w:t>
      </w:r>
      <w:r w:rsidRPr="00D5739A">
        <w:t xml:space="preserve"> </w:t>
      </w:r>
      <w:r w:rsidR="00AD74C7">
        <w:t>М. «Высшая школа», 1984г.</w:t>
      </w:r>
    </w:p>
    <w:p w:rsidR="000A747F" w:rsidRDefault="000A747F" w:rsidP="00D5739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74C7" w:rsidRPr="00AD74C7" w:rsidRDefault="00AD74C7" w:rsidP="00AD74C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D74C7">
        <w:rPr>
          <w:rFonts w:ascii="Times New Roman" w:hAnsi="Times New Roman"/>
          <w:sz w:val="24"/>
          <w:szCs w:val="24"/>
        </w:rPr>
        <w:t xml:space="preserve">Основная </w:t>
      </w:r>
      <w:r w:rsidRPr="00AD74C7">
        <w:rPr>
          <w:rFonts w:ascii="Times New Roman" w:hAnsi="Times New Roman"/>
          <w:b/>
          <w:sz w:val="24"/>
          <w:szCs w:val="24"/>
        </w:rPr>
        <w:t>цель</w:t>
      </w:r>
      <w:r w:rsidRPr="00AD74C7">
        <w:rPr>
          <w:rFonts w:ascii="Times New Roman" w:hAnsi="Times New Roman"/>
          <w:sz w:val="24"/>
          <w:szCs w:val="24"/>
        </w:rPr>
        <w:t xml:space="preserve"> элективного курса – повышение уровня изучения биологии, систематизация, подкрепление и расширение знаний об основных свойствах живого: наследственности и изменчивости, развитие познавательной активности, умений и навыков </w:t>
      </w:r>
      <w:r w:rsidRPr="00AD74C7">
        <w:rPr>
          <w:rFonts w:ascii="Times New Roman" w:hAnsi="Times New Roman"/>
          <w:sz w:val="24"/>
          <w:szCs w:val="24"/>
          <w:u w:val="single"/>
        </w:rPr>
        <w:t>самостоятельной деятельности</w:t>
      </w:r>
      <w:r w:rsidRPr="00AD74C7">
        <w:rPr>
          <w:rFonts w:ascii="Times New Roman" w:hAnsi="Times New Roman"/>
          <w:sz w:val="24"/>
          <w:szCs w:val="24"/>
        </w:rPr>
        <w:t>, творческих способностей учащихся, интереса к биологии как науке, формирование представлений о профессиях, связанных с биологией и генетикой.</w:t>
      </w:r>
    </w:p>
    <w:p w:rsidR="00AD74C7" w:rsidRPr="00AD74C7" w:rsidRDefault="00AD74C7" w:rsidP="00AD74C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D74C7">
        <w:rPr>
          <w:rFonts w:ascii="Times New Roman" w:hAnsi="Times New Roman"/>
          <w:b/>
          <w:sz w:val="24"/>
          <w:szCs w:val="24"/>
        </w:rPr>
        <w:t>Задачи</w:t>
      </w:r>
      <w:r w:rsidRPr="00AD74C7">
        <w:rPr>
          <w:rFonts w:ascii="Times New Roman" w:hAnsi="Times New Roman"/>
          <w:sz w:val="24"/>
          <w:szCs w:val="24"/>
        </w:rPr>
        <w:t xml:space="preserve"> курса:</w:t>
      </w:r>
    </w:p>
    <w:p w:rsidR="00AD74C7" w:rsidRPr="00AD74C7" w:rsidRDefault="00AD74C7" w:rsidP="00AD74C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4C7">
        <w:rPr>
          <w:rFonts w:ascii="Times New Roman" w:hAnsi="Times New Roman"/>
          <w:sz w:val="24"/>
          <w:szCs w:val="24"/>
        </w:rPr>
        <w:t>формирование естественно – научного мировоззрения;</w:t>
      </w:r>
    </w:p>
    <w:p w:rsidR="00AD74C7" w:rsidRPr="00AD74C7" w:rsidRDefault="00AD74C7" w:rsidP="00AD74C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4C7">
        <w:rPr>
          <w:rFonts w:ascii="Times New Roman" w:hAnsi="Times New Roman"/>
          <w:sz w:val="24"/>
          <w:szCs w:val="24"/>
        </w:rPr>
        <w:t>углубление теоретических знаний по генетике;</w:t>
      </w:r>
    </w:p>
    <w:p w:rsidR="00AD74C7" w:rsidRPr="00AD74C7" w:rsidRDefault="00AD74C7" w:rsidP="00814747">
      <w:pPr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AD74C7">
        <w:rPr>
          <w:rFonts w:ascii="Times New Roman" w:hAnsi="Times New Roman"/>
          <w:sz w:val="24"/>
          <w:szCs w:val="24"/>
        </w:rPr>
        <w:t>развитие умения использовать знания на практике, в том числе и в нестандартных ситуациях;</w:t>
      </w:r>
    </w:p>
    <w:p w:rsidR="00AD74C7" w:rsidRPr="00AD74C7" w:rsidRDefault="00AD74C7" w:rsidP="00AD74C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4C7">
        <w:rPr>
          <w:rFonts w:ascii="Times New Roman" w:hAnsi="Times New Roman"/>
          <w:b/>
          <w:i/>
          <w:sz w:val="24"/>
          <w:szCs w:val="24"/>
        </w:rPr>
        <w:t>развитие умений и навыков самостоятельной деятельности</w:t>
      </w:r>
      <w:r w:rsidRPr="00AD74C7">
        <w:rPr>
          <w:rFonts w:ascii="Times New Roman" w:hAnsi="Times New Roman"/>
          <w:sz w:val="24"/>
          <w:szCs w:val="24"/>
        </w:rPr>
        <w:t>;</w:t>
      </w:r>
    </w:p>
    <w:p w:rsidR="00AD74C7" w:rsidRPr="00AD74C7" w:rsidRDefault="00AD74C7" w:rsidP="00AD74C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4C7">
        <w:rPr>
          <w:rFonts w:ascii="Times New Roman" w:hAnsi="Times New Roman"/>
          <w:sz w:val="24"/>
          <w:szCs w:val="24"/>
        </w:rPr>
        <w:t>развитие общебиологических знаний и умений;</w:t>
      </w:r>
    </w:p>
    <w:p w:rsidR="00AD74C7" w:rsidRPr="00AD74C7" w:rsidRDefault="00AD74C7" w:rsidP="00AD74C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4C7">
        <w:rPr>
          <w:rFonts w:ascii="Times New Roman" w:hAnsi="Times New Roman"/>
          <w:sz w:val="24"/>
          <w:szCs w:val="24"/>
        </w:rPr>
        <w:t>формирование потребности в приобретении новых знаний;</w:t>
      </w:r>
    </w:p>
    <w:p w:rsidR="00AD74C7" w:rsidRPr="00AD74C7" w:rsidRDefault="00AD74C7" w:rsidP="00AD74C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4C7">
        <w:rPr>
          <w:rFonts w:ascii="Times New Roman" w:hAnsi="Times New Roman"/>
          <w:sz w:val="24"/>
          <w:szCs w:val="24"/>
        </w:rPr>
        <w:t>развитие творческих способностей учащихся.</w:t>
      </w:r>
    </w:p>
    <w:p w:rsidR="00814747" w:rsidRPr="00814747" w:rsidRDefault="00814747" w:rsidP="0081474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4747">
        <w:rPr>
          <w:rFonts w:ascii="Times New Roman" w:hAnsi="Times New Roman"/>
          <w:sz w:val="24"/>
          <w:szCs w:val="24"/>
        </w:rPr>
        <w:t>Основными формами и методами изучения курса являются лекции, практикумы по решению задач, защита рефератов и проектов. Для фиксации результатов и коррекции познавательной деятельности учащихся необходимо иметь разнообразные виды задач, вопросов для самоконтроля.</w:t>
      </w:r>
    </w:p>
    <w:p w:rsidR="00814747" w:rsidRPr="00814747" w:rsidRDefault="00814747" w:rsidP="0081474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4747">
        <w:rPr>
          <w:rFonts w:ascii="Times New Roman" w:hAnsi="Times New Roman"/>
          <w:sz w:val="24"/>
          <w:szCs w:val="24"/>
        </w:rPr>
        <w:t>Условия реализации программы:</w:t>
      </w:r>
    </w:p>
    <w:p w:rsidR="00814747" w:rsidRPr="00814747" w:rsidRDefault="00814747" w:rsidP="0081474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4747">
        <w:rPr>
          <w:rFonts w:ascii="Times New Roman" w:hAnsi="Times New Roman"/>
          <w:sz w:val="24"/>
          <w:szCs w:val="24"/>
        </w:rPr>
        <w:t>кабинет биологии;</w:t>
      </w:r>
    </w:p>
    <w:p w:rsidR="00814747" w:rsidRPr="00814747" w:rsidRDefault="00814747" w:rsidP="0081474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4747">
        <w:rPr>
          <w:rFonts w:ascii="Times New Roman" w:hAnsi="Times New Roman"/>
          <w:sz w:val="24"/>
          <w:szCs w:val="24"/>
        </w:rPr>
        <w:t>таблицы;</w:t>
      </w:r>
    </w:p>
    <w:p w:rsidR="00814747" w:rsidRPr="00814747" w:rsidRDefault="00814747" w:rsidP="0081474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4747">
        <w:rPr>
          <w:rFonts w:ascii="Times New Roman" w:hAnsi="Times New Roman"/>
          <w:sz w:val="24"/>
          <w:szCs w:val="24"/>
        </w:rPr>
        <w:t>справочный материал, научная и методическая литература;</w:t>
      </w:r>
    </w:p>
    <w:p w:rsidR="00814747" w:rsidRPr="00814747" w:rsidRDefault="00814747" w:rsidP="0081474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4747">
        <w:rPr>
          <w:rFonts w:ascii="Times New Roman" w:hAnsi="Times New Roman"/>
          <w:sz w:val="24"/>
          <w:szCs w:val="24"/>
        </w:rPr>
        <w:t>наличие дидактического и раздаточного материала.</w:t>
      </w:r>
    </w:p>
    <w:p w:rsidR="00AD74C7" w:rsidRPr="00AD74C7" w:rsidRDefault="00AD74C7" w:rsidP="00D5739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747F" w:rsidRPr="00D5739A" w:rsidRDefault="000A747F" w:rsidP="00D5739A">
      <w:pPr>
        <w:pStyle w:val="a3"/>
        <w:spacing w:after="147" w:line="276" w:lineRule="auto"/>
      </w:pPr>
      <w:r w:rsidRPr="00D5739A">
        <w:rPr>
          <w:u w:val="single"/>
        </w:rPr>
        <w:t>Кол-во часов:</w:t>
      </w:r>
      <w:r w:rsidR="00814747">
        <w:t xml:space="preserve"> 34 часа</w:t>
      </w:r>
    </w:p>
    <w:p w:rsidR="000A747F" w:rsidRPr="007343BA" w:rsidRDefault="000A747F" w:rsidP="00D5739A">
      <w:pPr>
        <w:spacing w:before="100" w:beforeAutospacing="1" w:after="0"/>
        <w:jc w:val="center"/>
        <w:rPr>
          <w:rFonts w:ascii="Times New Roman" w:hAnsi="Times New Roman"/>
          <w:b/>
          <w:sz w:val="24"/>
          <w:szCs w:val="24"/>
        </w:rPr>
      </w:pPr>
      <w:r w:rsidRPr="007343BA">
        <w:rPr>
          <w:rFonts w:ascii="Times New Roman" w:hAnsi="Times New Roman"/>
          <w:b/>
          <w:sz w:val="24"/>
          <w:szCs w:val="24"/>
        </w:rPr>
        <w:t>Основные ра</w:t>
      </w:r>
      <w:r w:rsidR="007343BA" w:rsidRPr="007343BA">
        <w:rPr>
          <w:rFonts w:ascii="Times New Roman" w:hAnsi="Times New Roman"/>
          <w:b/>
          <w:sz w:val="24"/>
          <w:szCs w:val="24"/>
        </w:rPr>
        <w:t>зделы и формы деятельности</w:t>
      </w:r>
      <w:r w:rsidR="007343BA">
        <w:rPr>
          <w:rFonts w:ascii="Times New Roman" w:hAnsi="Times New Roman"/>
          <w:b/>
          <w:sz w:val="24"/>
          <w:szCs w:val="24"/>
        </w:rPr>
        <w:t>:</w:t>
      </w:r>
    </w:p>
    <w:p w:rsidR="007343BA" w:rsidRPr="00D5739A" w:rsidRDefault="007343BA" w:rsidP="00D5739A">
      <w:pPr>
        <w:spacing w:before="100" w:beforeAutospacing="1" w:after="0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02"/>
        <w:gridCol w:w="3725"/>
        <w:gridCol w:w="3078"/>
      </w:tblGrid>
      <w:tr w:rsidR="00ED0CDD" w:rsidTr="00ED0CDD">
        <w:tc>
          <w:tcPr>
            <w:tcW w:w="3902" w:type="dxa"/>
          </w:tcPr>
          <w:p w:rsidR="00ED0CDD" w:rsidRPr="007343BA" w:rsidRDefault="00ED0CDD" w:rsidP="00D5739A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3BA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725" w:type="dxa"/>
          </w:tcPr>
          <w:p w:rsidR="00ED0CDD" w:rsidRPr="007343BA" w:rsidRDefault="00ED0CDD" w:rsidP="00D5739A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3078" w:type="dxa"/>
          </w:tcPr>
          <w:p w:rsidR="00ED0CDD" w:rsidRPr="007343BA" w:rsidRDefault="00ED0CDD" w:rsidP="00D5739A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ED0CDD" w:rsidTr="00ED0CDD">
        <w:tc>
          <w:tcPr>
            <w:tcW w:w="3902" w:type="dxa"/>
          </w:tcPr>
          <w:p w:rsidR="00ED0CDD" w:rsidRPr="007343BA" w:rsidRDefault="00ED0CDD" w:rsidP="007343BA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Введение (2 ч.)</w:t>
            </w:r>
          </w:p>
        </w:tc>
        <w:tc>
          <w:tcPr>
            <w:tcW w:w="3725" w:type="dxa"/>
          </w:tcPr>
          <w:p w:rsidR="00ED0CDD" w:rsidRPr="008F455A" w:rsidRDefault="00ED0CDD" w:rsidP="007343BA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Презентация. Историческая справка.</w:t>
            </w:r>
          </w:p>
        </w:tc>
        <w:tc>
          <w:tcPr>
            <w:tcW w:w="3078" w:type="dxa"/>
            <w:vMerge w:val="restart"/>
          </w:tcPr>
          <w:p w:rsidR="00ED0CDD" w:rsidRDefault="007E5079" w:rsidP="007343BA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Зачетная работа</w:t>
            </w:r>
          </w:p>
        </w:tc>
      </w:tr>
      <w:tr w:rsidR="00ED0CDD" w:rsidTr="00ED0CDD">
        <w:tc>
          <w:tcPr>
            <w:tcW w:w="3902" w:type="dxa"/>
          </w:tcPr>
          <w:p w:rsidR="00ED0CDD" w:rsidRPr="007343BA" w:rsidRDefault="00ED0CDD" w:rsidP="007343BA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1. Менделеевская генетика (8ч.)</w:t>
            </w:r>
          </w:p>
        </w:tc>
        <w:tc>
          <w:tcPr>
            <w:tcW w:w="3725" w:type="dxa"/>
          </w:tcPr>
          <w:p w:rsidR="00ED0CDD" w:rsidRPr="008F455A" w:rsidRDefault="00ED0CDD" w:rsidP="007343BA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Практика. Решение задач (5ч.)</w:t>
            </w:r>
          </w:p>
        </w:tc>
        <w:tc>
          <w:tcPr>
            <w:tcW w:w="3078" w:type="dxa"/>
            <w:vMerge/>
          </w:tcPr>
          <w:p w:rsidR="00ED0CDD" w:rsidRDefault="00ED0CDD" w:rsidP="007343BA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ED0CDD" w:rsidTr="00ED0CDD">
        <w:tc>
          <w:tcPr>
            <w:tcW w:w="3902" w:type="dxa"/>
          </w:tcPr>
          <w:p w:rsidR="00ED0CDD" w:rsidRPr="008F455A" w:rsidRDefault="00ED0CDD" w:rsidP="007343BA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2. Взаимодействие генов (4ч)</w:t>
            </w:r>
          </w:p>
        </w:tc>
        <w:tc>
          <w:tcPr>
            <w:tcW w:w="3725" w:type="dxa"/>
          </w:tcPr>
          <w:p w:rsidR="00ED0CDD" w:rsidRPr="005910BA" w:rsidRDefault="00ED0CDD" w:rsidP="007343BA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Практика. Решение задач (2ч.)</w:t>
            </w:r>
          </w:p>
        </w:tc>
        <w:tc>
          <w:tcPr>
            <w:tcW w:w="3078" w:type="dxa"/>
            <w:vMerge/>
          </w:tcPr>
          <w:p w:rsidR="00ED0CDD" w:rsidRDefault="00ED0CDD" w:rsidP="007343BA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CDD" w:rsidTr="00ED0CDD">
        <w:tc>
          <w:tcPr>
            <w:tcW w:w="3902" w:type="dxa"/>
          </w:tcPr>
          <w:p w:rsidR="00ED0CDD" w:rsidRPr="005910BA" w:rsidRDefault="00ED0CDD" w:rsidP="007343BA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3. </w:t>
            </w:r>
            <w:r w:rsidRPr="00814747">
              <w:rPr>
                <w:rFonts w:ascii="Times New Roman" w:hAnsi="Times New Roman"/>
                <w:sz w:val="24"/>
                <w:szCs w:val="24"/>
              </w:rPr>
              <w:t>Наследование признаков, сцепленных с полом. Генетика пола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(6ч.)</w:t>
            </w:r>
          </w:p>
        </w:tc>
        <w:tc>
          <w:tcPr>
            <w:tcW w:w="3725" w:type="dxa"/>
          </w:tcPr>
          <w:p w:rsidR="00ED0CDD" w:rsidRPr="005910BA" w:rsidRDefault="00ED0CDD" w:rsidP="007343BA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Практика. Решение задач (3ч)</w:t>
            </w:r>
          </w:p>
        </w:tc>
        <w:tc>
          <w:tcPr>
            <w:tcW w:w="3078" w:type="dxa"/>
            <w:vMerge/>
          </w:tcPr>
          <w:p w:rsidR="00ED0CDD" w:rsidRDefault="00ED0CDD" w:rsidP="007343BA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CDD" w:rsidTr="00ED0CDD">
        <w:tc>
          <w:tcPr>
            <w:tcW w:w="3902" w:type="dxa"/>
          </w:tcPr>
          <w:p w:rsidR="00ED0CDD" w:rsidRPr="008F455A" w:rsidRDefault="00ED0CDD" w:rsidP="007343BA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4. </w:t>
            </w:r>
            <w:r w:rsidRPr="004748E5">
              <w:rPr>
                <w:rFonts w:ascii="Times New Roman" w:hAnsi="Times New Roman"/>
                <w:bCs/>
                <w:sz w:val="24"/>
                <w:szCs w:val="24"/>
              </w:rPr>
              <w:t>Закономерности взаимоотношений организмов и среды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(5ч.)</w:t>
            </w:r>
          </w:p>
        </w:tc>
        <w:tc>
          <w:tcPr>
            <w:tcW w:w="3725" w:type="dxa"/>
          </w:tcPr>
          <w:p w:rsidR="00ED0CDD" w:rsidRPr="001764B3" w:rsidRDefault="00ED0CDD" w:rsidP="007343BA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№1.</w:t>
            </w:r>
          </w:p>
        </w:tc>
        <w:tc>
          <w:tcPr>
            <w:tcW w:w="3078" w:type="dxa"/>
            <w:vMerge/>
          </w:tcPr>
          <w:p w:rsidR="00ED0CDD" w:rsidRDefault="00ED0CDD" w:rsidP="007343BA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CDD" w:rsidTr="00ED0CDD">
        <w:tc>
          <w:tcPr>
            <w:tcW w:w="3902" w:type="dxa"/>
          </w:tcPr>
          <w:p w:rsidR="00ED0CDD" w:rsidRPr="008F455A" w:rsidRDefault="00ED0CDD" w:rsidP="007343BA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5. </w:t>
            </w:r>
            <w:r w:rsidRPr="007343BA">
              <w:rPr>
                <w:rFonts w:ascii="Times New Roman" w:hAnsi="Times New Roman"/>
                <w:sz w:val="24"/>
                <w:szCs w:val="24"/>
              </w:rPr>
              <w:t>Сцепление генов и кроссинговер. Генетические карты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(5ч.)</w:t>
            </w:r>
          </w:p>
        </w:tc>
        <w:tc>
          <w:tcPr>
            <w:tcW w:w="3725" w:type="dxa"/>
          </w:tcPr>
          <w:p w:rsidR="00ED0CDD" w:rsidRPr="001764B3" w:rsidRDefault="00ED0CDD" w:rsidP="007343BA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Практика. Решение задач (2ч.)</w:t>
            </w:r>
          </w:p>
        </w:tc>
        <w:tc>
          <w:tcPr>
            <w:tcW w:w="3078" w:type="dxa"/>
            <w:vMerge/>
          </w:tcPr>
          <w:p w:rsidR="00ED0CDD" w:rsidRDefault="00ED0CDD" w:rsidP="007343BA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CDD" w:rsidTr="00ED0CDD">
        <w:tc>
          <w:tcPr>
            <w:tcW w:w="3902" w:type="dxa"/>
          </w:tcPr>
          <w:p w:rsidR="00ED0CDD" w:rsidRPr="008F455A" w:rsidRDefault="00ED0CDD" w:rsidP="007343BA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6 Анализ родословных (3ч).</w:t>
            </w:r>
          </w:p>
        </w:tc>
        <w:tc>
          <w:tcPr>
            <w:tcW w:w="3725" w:type="dxa"/>
          </w:tcPr>
          <w:p w:rsidR="00ED0CDD" w:rsidRPr="001764B3" w:rsidRDefault="00ED0CDD" w:rsidP="007343BA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№2.</w:t>
            </w:r>
          </w:p>
        </w:tc>
        <w:tc>
          <w:tcPr>
            <w:tcW w:w="3078" w:type="dxa"/>
            <w:vMerge/>
          </w:tcPr>
          <w:p w:rsidR="00ED0CDD" w:rsidRDefault="00ED0CDD" w:rsidP="007343BA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CDD" w:rsidTr="00ED0CDD">
        <w:tc>
          <w:tcPr>
            <w:tcW w:w="3902" w:type="dxa"/>
          </w:tcPr>
          <w:p w:rsidR="00ED0CDD" w:rsidRDefault="00ED0CDD" w:rsidP="007343BA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(1ч)</w:t>
            </w:r>
          </w:p>
        </w:tc>
        <w:tc>
          <w:tcPr>
            <w:tcW w:w="3725" w:type="dxa"/>
          </w:tcPr>
          <w:p w:rsidR="00ED0CDD" w:rsidRDefault="00ED0CDD" w:rsidP="007343BA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078" w:type="dxa"/>
            <w:vMerge/>
          </w:tcPr>
          <w:p w:rsidR="00ED0CDD" w:rsidRDefault="00ED0CDD" w:rsidP="007343BA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0A747F" w:rsidRDefault="000A747F" w:rsidP="00D5739A">
      <w:pPr>
        <w:spacing w:before="100" w:beforeAutospacing="1"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A747F" w:rsidRPr="00761519" w:rsidRDefault="000A747F" w:rsidP="00761519">
      <w:pPr>
        <w:pStyle w:val="a3"/>
        <w:spacing w:after="0" w:line="276" w:lineRule="auto"/>
        <w:ind w:left="284"/>
        <w:rPr>
          <w:b/>
        </w:rPr>
      </w:pPr>
    </w:p>
    <w:sectPr w:rsidR="000A747F" w:rsidRPr="00761519" w:rsidSect="002F50A9">
      <w:pgSz w:w="11906" w:h="16838"/>
      <w:pgMar w:top="284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437B8"/>
    <w:multiLevelType w:val="multilevel"/>
    <w:tmpl w:val="94CC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F6193B"/>
    <w:multiLevelType w:val="hybridMultilevel"/>
    <w:tmpl w:val="27C4F87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95B64"/>
    <w:multiLevelType w:val="multilevel"/>
    <w:tmpl w:val="86BE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C61343"/>
    <w:multiLevelType w:val="hybridMultilevel"/>
    <w:tmpl w:val="685E67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82E07"/>
    <w:rsid w:val="00082E07"/>
    <w:rsid w:val="000A747F"/>
    <w:rsid w:val="000B6508"/>
    <w:rsid w:val="001764B3"/>
    <w:rsid w:val="0027599E"/>
    <w:rsid w:val="002F50A9"/>
    <w:rsid w:val="00370959"/>
    <w:rsid w:val="003F65C5"/>
    <w:rsid w:val="00444818"/>
    <w:rsid w:val="00461C72"/>
    <w:rsid w:val="004748E5"/>
    <w:rsid w:val="00556935"/>
    <w:rsid w:val="005910BA"/>
    <w:rsid w:val="006E43FD"/>
    <w:rsid w:val="007343BA"/>
    <w:rsid w:val="00761519"/>
    <w:rsid w:val="007E5079"/>
    <w:rsid w:val="0080637A"/>
    <w:rsid w:val="00814747"/>
    <w:rsid w:val="00866539"/>
    <w:rsid w:val="008F455A"/>
    <w:rsid w:val="00AA4F74"/>
    <w:rsid w:val="00AD74C7"/>
    <w:rsid w:val="00B03FAC"/>
    <w:rsid w:val="00B4261B"/>
    <w:rsid w:val="00CA6F78"/>
    <w:rsid w:val="00CB7E4F"/>
    <w:rsid w:val="00CE2FE3"/>
    <w:rsid w:val="00D5739A"/>
    <w:rsid w:val="00E70CBB"/>
    <w:rsid w:val="00E74D95"/>
    <w:rsid w:val="00ED0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9AB9A"/>
  <w15:docId w15:val="{3AB5FEBB-9304-4BAC-A59C-3C187E3F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3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82E07"/>
    <w:pPr>
      <w:spacing w:before="100" w:beforeAutospacing="1" w:after="142" w:line="288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082E07"/>
    <w:pPr>
      <w:ind w:left="720"/>
      <w:contextualSpacing/>
    </w:pPr>
  </w:style>
  <w:style w:type="table" w:styleId="a5">
    <w:name w:val="Table Grid"/>
    <w:basedOn w:val="a1"/>
    <w:uiPriority w:val="59"/>
    <w:rsid w:val="0027599E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96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NoteBook</cp:lastModifiedBy>
  <cp:revision>8</cp:revision>
  <dcterms:created xsi:type="dcterms:W3CDTF">2020-04-25T11:34:00Z</dcterms:created>
  <dcterms:modified xsi:type="dcterms:W3CDTF">2021-01-17T12:12:00Z</dcterms:modified>
</cp:coreProperties>
</file>