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71" w:rsidRDefault="0018538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AC1471" w:rsidRDefault="00AC1471">
      <w:pPr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71" w:rsidRDefault="00185389">
      <w:pPr>
        <w:jc w:val="both"/>
        <w:rPr>
          <w:rFonts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География</w:t>
      </w:r>
    </w:p>
    <w:p w:rsidR="00AC1471" w:rsidRDefault="00185389">
      <w:pPr>
        <w:tabs>
          <w:tab w:val="left" w:pos="284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 </w:t>
      </w:r>
    </w:p>
    <w:p w:rsidR="00AC1471" w:rsidRDefault="0018538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AC1471" w:rsidRDefault="0018538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C1471" w:rsidRDefault="00185389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 (приказ МОН РФ от 17.12.2010 №1897) с учетом приказа МОН РФ от 29.12.2014 №1644, приказа МОН РФ от 31.12.2015 №1577); </w:t>
      </w:r>
    </w:p>
    <w:p w:rsidR="00AC1471" w:rsidRDefault="00185389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ООП ООО МБОУ СШ № 155; </w:t>
      </w:r>
    </w:p>
    <w:p w:rsidR="00AC1471" w:rsidRDefault="00185389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155;</w:t>
      </w:r>
    </w:p>
    <w:p w:rsidR="00AC1471" w:rsidRDefault="00185389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  <w:lang w:bidi="en-US"/>
        </w:rPr>
        <w:t xml:space="preserve">Программа курса «География». 5 – 9 классы /авт.-сост.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bCs/>
          <w:color w:val="000000"/>
          <w:sz w:val="24"/>
          <w:szCs w:val="24"/>
          <w:lang w:bidi="en-US"/>
        </w:rPr>
        <w:t>– М.: ООО «Русское слово», 2016</w:t>
      </w:r>
    </w:p>
    <w:p w:rsidR="00AC1471" w:rsidRDefault="0018538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комплекс: </w:t>
      </w:r>
    </w:p>
    <w:p w:rsidR="00AC1471" w:rsidRDefault="00AC147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471" w:rsidRDefault="0018538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класс: </w:t>
      </w:r>
    </w:p>
    <w:p w:rsidR="00AC1471" w:rsidRDefault="00185389">
      <w:pPr>
        <w:pStyle w:val="a8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География. Материки и океаны.  В двух частях.  Учебник для 7 класса общеобразовательных учреждений / Е.М.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>, Н.И. Алексеевский. 3-е изд. – М.: ООО «Русское слово», 2018</w:t>
      </w:r>
    </w:p>
    <w:p w:rsidR="00AC1471" w:rsidRDefault="00185389">
      <w:pPr>
        <w:pStyle w:val="a8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География, Материки и океаны, 7 класс, Рабочая тетрадь,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Е.М.,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Е.Е., 2019 г.</w:t>
      </w:r>
    </w:p>
    <w:p w:rsidR="00AC1471" w:rsidRDefault="00AC1471">
      <w:pPr>
        <w:pStyle w:val="a8"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471" w:rsidRDefault="00185389">
      <w:pPr>
        <w:pStyle w:val="a8"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особенностей природы планеты Земля и взаимное влияние человека и природы на новом — региональном (материковом) уровне.</w:t>
      </w:r>
    </w:p>
    <w:p w:rsidR="00AC1471" w:rsidRDefault="00185389">
      <w:pPr>
        <w:pStyle w:val="a8"/>
        <w:tabs>
          <w:tab w:val="left" w:pos="284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AC1471" w:rsidRDefault="00185389">
      <w:pPr>
        <w:pStyle w:val="a8"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AC1471" w:rsidRDefault="00185389">
      <w:pPr>
        <w:pStyle w:val="a8"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AC1471" w:rsidRDefault="00185389">
      <w:pPr>
        <w:pStyle w:val="a8"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воспитать представление о необходимости самого бережного отношения к природе.</w:t>
      </w:r>
    </w:p>
    <w:p w:rsidR="00AC1471" w:rsidRDefault="0018538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Кол-во часов: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 в год</w:t>
      </w:r>
    </w:p>
    <w:p w:rsidR="00AC1471" w:rsidRDefault="00AC147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71" w:rsidRDefault="00185389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периодичность контроля и уровня достижения предметных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результатов:</w:t>
      </w:r>
    </w:p>
    <w:p w:rsidR="00AC1471" w:rsidRDefault="00AC1471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1" w:type="dxa"/>
        <w:jc w:val="center"/>
        <w:tblLook w:val="04A0" w:firstRow="1" w:lastRow="0" w:firstColumn="1" w:lastColumn="0" w:noHBand="0" w:noVBand="1"/>
      </w:tblPr>
      <w:tblGrid>
        <w:gridCol w:w="2879"/>
        <w:gridCol w:w="4525"/>
        <w:gridCol w:w="8"/>
        <w:gridCol w:w="2269"/>
      </w:tblGrid>
      <w:tr w:rsidR="00AC1471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AC1471">
        <w:trPr>
          <w:jc w:val="center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471" w:rsidRDefault="001853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AC1471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</w:t>
            </w:r>
          </w:p>
          <w:p w:rsidR="00AC1471" w:rsidRDefault="00185389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Планета, на которой мы живем </w:t>
            </w:r>
          </w:p>
          <w:p w:rsidR="00AC1471" w:rsidRDefault="0018538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</w:p>
          <w:p w:rsidR="00AC1471" w:rsidRDefault="0018538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Литосфера – подвижная твердь 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картосхемы «Литосферные плиты»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389" w:rsidRDefault="003449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AC1471">
        <w:trPr>
          <w:jc w:val="center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Атмосфера– мастерская климата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C1471" w:rsidRDefault="00185389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главных показателей климата различных регионов планеты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AC1471">
            <w:pPr>
              <w:spacing w:line="276" w:lineRule="auto"/>
              <w:jc w:val="center"/>
            </w:pPr>
          </w:p>
        </w:tc>
      </w:tr>
      <w:tr w:rsidR="00AC1471">
        <w:trPr>
          <w:jc w:val="center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471" w:rsidRDefault="00AC1471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C1471" w:rsidRDefault="0018538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типов климата по предложенной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климатограмме</w:t>
            </w:r>
            <w:proofErr w:type="spellEnd"/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AC1471">
            <w:pPr>
              <w:spacing w:line="276" w:lineRule="auto"/>
              <w:jc w:val="center"/>
            </w:pPr>
          </w:p>
        </w:tc>
      </w:tr>
      <w:tr w:rsidR="00AC1471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</w:t>
            </w:r>
          </w:p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 – синяя бездна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pStyle w:val="a7"/>
              <w:spacing w:line="276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AC14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471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– живой механизм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C1471" w:rsidRDefault="0018538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объяснение географической зональности природы Земли.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AC14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471">
        <w:trPr>
          <w:trHeight w:val="1904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</w:t>
            </w:r>
          </w:p>
          <w:p w:rsidR="00AC1471" w:rsidRDefault="00185389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Материки планеты Земля</w:t>
            </w:r>
          </w:p>
          <w:p w:rsidR="00AC1471" w:rsidRDefault="00AC14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71" w:rsidRDefault="0018538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AC1471" w:rsidRDefault="00185389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– материк коротких теней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C1471" w:rsidRDefault="00185389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координаты крайних точек материка, его протяженность с севера на юг в градусах и километрах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AC14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471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– маленький великан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Африки и Австралии, определение черт сходства и различия основных компонентов природы материков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AC14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471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AC1471" w:rsidRDefault="00185389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Южная Америка- материк чудес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взаимосвязи между компонентами природы в одном из природных комплексов материка с использованием карт атласа.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AC14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471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</w:t>
            </w:r>
          </w:p>
          <w:p w:rsidR="00AC1471" w:rsidRDefault="00185389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 Америка – знакомый незнакомец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влияния климата на жизнь и хозяйственную деятельность населения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AC14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471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</w:t>
            </w:r>
          </w:p>
          <w:p w:rsidR="00AC1471" w:rsidRDefault="00185389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Евразия- музей природы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характеристики стран Евразии по картам атласа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AC14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471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</w:t>
            </w:r>
          </w:p>
          <w:p w:rsidR="00AC1471" w:rsidRDefault="00185389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Взаимоотношения природы и человека </w:t>
            </w:r>
          </w:p>
          <w:p w:rsidR="00AC1471" w:rsidRDefault="00AC14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C1471" w:rsidRDefault="0018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правил поведения человека в окружающей среде, мер защиты от катастрофических явлений природного характера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471" w:rsidRDefault="00AC14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1471" w:rsidRDefault="00AC1471">
      <w:pPr>
        <w:tabs>
          <w:tab w:val="left" w:pos="284"/>
        </w:tabs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C1471" w:rsidRDefault="00AC1471">
      <w:pPr>
        <w:tabs>
          <w:tab w:val="left" w:pos="284"/>
        </w:tabs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471" w:rsidRDefault="00AC1471">
      <w:pPr>
        <w:tabs>
          <w:tab w:val="left" w:pos="284"/>
        </w:tabs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471" w:rsidRDefault="00AC1471">
      <w:pPr>
        <w:tabs>
          <w:tab w:val="left" w:pos="284"/>
        </w:tabs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471" w:rsidRDefault="00AC1471">
      <w:pPr>
        <w:tabs>
          <w:tab w:val="left" w:pos="284"/>
        </w:tabs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471" w:rsidRDefault="00AC1471">
      <w:pPr>
        <w:tabs>
          <w:tab w:val="left" w:pos="284"/>
        </w:tabs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471" w:rsidRDefault="00AC1471"/>
    <w:p w:rsidR="00AC1471" w:rsidRDefault="00AC1471"/>
    <w:sectPr w:rsidR="00AC14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0B"/>
    <w:multiLevelType w:val="multilevel"/>
    <w:tmpl w:val="27D0CB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E6E"/>
    <w:multiLevelType w:val="multilevel"/>
    <w:tmpl w:val="90EADD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8B2ADD"/>
    <w:multiLevelType w:val="multilevel"/>
    <w:tmpl w:val="5C8619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71"/>
    <w:rsid w:val="00185389"/>
    <w:rsid w:val="00344923"/>
    <w:rsid w:val="00AC1471"/>
    <w:rsid w:val="00C412DF"/>
    <w:rsid w:val="00F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EC21"/>
  <w15:docId w15:val="{1F5A4277-C5F4-4331-892B-65990AC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1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imes New Roman" w:hAnsi="Times New Roman"/>
      <w:sz w:val="24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 Spacing"/>
    <w:uiPriority w:val="1"/>
    <w:qFormat/>
    <w:rsid w:val="00CA5811"/>
  </w:style>
  <w:style w:type="paragraph" w:styleId="a8">
    <w:name w:val="List Paragraph"/>
    <w:basedOn w:val="a"/>
    <w:uiPriority w:val="34"/>
    <w:qFormat/>
    <w:rsid w:val="00CA5811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A581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NoteBook</cp:lastModifiedBy>
  <cp:revision>14</cp:revision>
  <dcterms:created xsi:type="dcterms:W3CDTF">2019-10-29T13:10:00Z</dcterms:created>
  <dcterms:modified xsi:type="dcterms:W3CDTF">2021-01-17T06:52:00Z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