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A0" w:rsidRPr="00B0544F" w:rsidRDefault="00C21353" w:rsidP="00B0544F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5811A0" w:rsidRPr="00B0544F" w:rsidRDefault="005811A0" w:rsidP="00B0544F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1A0" w:rsidRPr="00B0544F" w:rsidRDefault="00C21353" w:rsidP="00B0544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54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 w:rsidRPr="00B0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</w:t>
      </w:r>
    </w:p>
    <w:p w:rsidR="005811A0" w:rsidRPr="00B0544F" w:rsidRDefault="00C21353" w:rsidP="00B0544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54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B0544F">
        <w:rPr>
          <w:rFonts w:ascii="Times New Roman" w:eastAsia="Times New Roman" w:hAnsi="Times New Roman" w:cs="Times New Roman"/>
          <w:sz w:val="24"/>
          <w:szCs w:val="24"/>
          <w:lang w:eastAsia="ru-RU"/>
        </w:rPr>
        <w:t>: 7</w:t>
      </w:r>
    </w:p>
    <w:p w:rsidR="005811A0" w:rsidRPr="00B0544F" w:rsidRDefault="00C21353" w:rsidP="00B0544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B0544F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5811A0" w:rsidRPr="00B0544F" w:rsidRDefault="00C21353" w:rsidP="00B0544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B0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811A0" w:rsidRPr="00B0544F" w:rsidRDefault="00C21353" w:rsidP="00B0544F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0544F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 (приказ МОН РФ от 17.12.2010 №1897), с учетом приказа МОН РФ от 29.12.2014 №1644, приказа МОН РФ от 31.12.2015 №1577; </w:t>
      </w:r>
    </w:p>
    <w:p w:rsidR="005811A0" w:rsidRPr="00B0544F" w:rsidRDefault="00C21353" w:rsidP="00B0544F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44F">
        <w:rPr>
          <w:rFonts w:ascii="Times New Roman" w:eastAsia="Times New Roman" w:hAnsi="Times New Roman"/>
          <w:sz w:val="24"/>
          <w:szCs w:val="24"/>
          <w:lang w:eastAsia="ru-RU"/>
        </w:rPr>
        <w:t>Авторская  программа по алгебре 7 класс. Авторы-составители</w:t>
      </w:r>
      <w:r w:rsidRPr="00B0544F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B0544F">
        <w:rPr>
          <w:rFonts w:ascii="Times New Roman" w:eastAsia="DejaVu Sans" w:hAnsi="Times New Roman"/>
          <w:bCs/>
          <w:iCs/>
          <w:color w:val="000000"/>
          <w:kern w:val="2"/>
          <w:sz w:val="24"/>
          <w:szCs w:val="24"/>
          <w:lang w:eastAsia="ar-SA" w:bidi="hi-IN"/>
        </w:rPr>
        <w:t>А.Г. Мордкович, 2013</w:t>
      </w:r>
    </w:p>
    <w:p w:rsidR="005811A0" w:rsidRPr="00B0544F" w:rsidRDefault="00C21353" w:rsidP="00B0544F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44F"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5811A0" w:rsidRPr="00B0544F" w:rsidRDefault="00C21353" w:rsidP="00B0544F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544F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5811A0" w:rsidRPr="00B0544F" w:rsidRDefault="00C21353" w:rsidP="00B0544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4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5811A0" w:rsidRPr="00B0544F" w:rsidRDefault="00C21353" w:rsidP="00B0544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44F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А.Г. Мордкович, Алгебра</w:t>
      </w:r>
      <w:r w:rsidR="00CF325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 xml:space="preserve"> 7 класс,  Учебник и задачник,  М. Мнемозина</w:t>
      </w:r>
      <w:r w:rsidRPr="00B0544F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</w:rPr>
        <w:t>, 2014</w:t>
      </w:r>
    </w:p>
    <w:p w:rsidR="005811A0" w:rsidRPr="00B0544F" w:rsidRDefault="00C21353" w:rsidP="00B054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44F">
        <w:rPr>
          <w:rFonts w:ascii="Times New Roman" w:hAnsi="Times New Roman" w:cs="Times New Roman"/>
          <w:sz w:val="24"/>
          <w:szCs w:val="24"/>
        </w:rPr>
        <w:t xml:space="preserve">Цели:  </w:t>
      </w:r>
    </w:p>
    <w:p w:rsidR="005811A0" w:rsidRPr="00B0544F" w:rsidRDefault="00C21353" w:rsidP="00B054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4F">
        <w:rPr>
          <w:rFonts w:ascii="Times New Roman" w:hAnsi="Times New Roman" w:cs="Times New Roman"/>
          <w:sz w:val="24"/>
          <w:szCs w:val="24"/>
        </w:rPr>
        <w:t xml:space="preserve">   формирование представлений о математике как универсальном языке;</w:t>
      </w:r>
    </w:p>
    <w:p w:rsidR="005811A0" w:rsidRPr="00B0544F" w:rsidRDefault="00C21353" w:rsidP="00B054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4F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культуры;</w:t>
      </w:r>
    </w:p>
    <w:p w:rsidR="005811A0" w:rsidRPr="00B0544F" w:rsidRDefault="00C21353" w:rsidP="00B054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4F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5811A0" w:rsidRPr="00B0544F" w:rsidRDefault="00C21353" w:rsidP="00B054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4F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личности;</w:t>
      </w:r>
    </w:p>
    <w:p w:rsidR="005811A0" w:rsidRPr="00B0544F" w:rsidRDefault="00C21353" w:rsidP="00B054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4F">
        <w:rPr>
          <w:rFonts w:ascii="Times New Roman" w:hAnsi="Times New Roman" w:cs="Times New Roman"/>
          <w:sz w:val="24"/>
          <w:szCs w:val="24"/>
        </w:rPr>
        <w:t xml:space="preserve">понимание значимости математики для научно-технического прогресса;                             </w:t>
      </w:r>
    </w:p>
    <w:p w:rsidR="005811A0" w:rsidRPr="00B0544F" w:rsidRDefault="00C21353" w:rsidP="00B0544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4F">
        <w:rPr>
          <w:rFonts w:ascii="Times New Roman" w:hAnsi="Times New Roman" w:cs="Times New Roman"/>
          <w:sz w:val="24"/>
          <w:szCs w:val="24"/>
        </w:rPr>
        <w:t>отношение к математике как к части общечеловеческой культуры через знакомство с историей её развития;</w:t>
      </w:r>
    </w:p>
    <w:p w:rsidR="005811A0" w:rsidRPr="00B0544F" w:rsidRDefault="00C21353" w:rsidP="00B0544F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44F">
        <w:rPr>
          <w:rFonts w:ascii="Times New Roman" w:hAnsi="Times New Roman" w:cs="Times New Roman"/>
          <w:sz w:val="24"/>
          <w:szCs w:val="24"/>
        </w:rPr>
        <w:t xml:space="preserve"> обеспечить прочное и сознательное овладение учащимися системой математических знаний и умений.</w:t>
      </w:r>
    </w:p>
    <w:p w:rsidR="005811A0" w:rsidRPr="00B0544F" w:rsidRDefault="00C21353" w:rsidP="00B0544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44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811A0" w:rsidRPr="00B0544F" w:rsidRDefault="00C21353" w:rsidP="00B0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4F">
        <w:rPr>
          <w:rFonts w:ascii="Times New Roman" w:hAnsi="Times New Roman" w:cs="Times New Roman"/>
          <w:sz w:val="24"/>
          <w:szCs w:val="24"/>
        </w:rPr>
        <w:t>- обеспечить уровневую дифференциацию в ходе обучения;</w:t>
      </w:r>
    </w:p>
    <w:p w:rsidR="005811A0" w:rsidRPr="00B0544F" w:rsidRDefault="00C21353" w:rsidP="00B0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4F">
        <w:rPr>
          <w:rFonts w:ascii="Times New Roman" w:hAnsi="Times New Roman" w:cs="Times New Roman"/>
          <w:sz w:val="24"/>
          <w:szCs w:val="24"/>
        </w:rPr>
        <w:t>- обеспечить базу математических знаний, достаточную для изучения алгебры и геометрии, а также для продолжения образования;</w:t>
      </w:r>
    </w:p>
    <w:p w:rsidR="005811A0" w:rsidRPr="00B0544F" w:rsidRDefault="00C21353" w:rsidP="00B0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4F">
        <w:rPr>
          <w:rFonts w:ascii="Times New Roman" w:hAnsi="Times New Roman" w:cs="Times New Roman"/>
          <w:sz w:val="24"/>
          <w:szCs w:val="24"/>
        </w:rPr>
        <w:t>- сформировать устойчивый интерес учащихся к предмету;</w:t>
      </w:r>
    </w:p>
    <w:p w:rsidR="005811A0" w:rsidRPr="00B0544F" w:rsidRDefault="00C21353" w:rsidP="00B05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4F">
        <w:rPr>
          <w:rFonts w:ascii="Times New Roman" w:hAnsi="Times New Roman" w:cs="Times New Roman"/>
          <w:sz w:val="24"/>
          <w:szCs w:val="24"/>
        </w:rPr>
        <w:t>- выявить и развить математические и творческие способности.</w:t>
      </w:r>
    </w:p>
    <w:p w:rsidR="005811A0" w:rsidRPr="00B0544F" w:rsidRDefault="00C21353" w:rsidP="00B0544F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54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B0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часа</w:t>
      </w:r>
    </w:p>
    <w:p w:rsidR="005811A0" w:rsidRPr="00B0544F" w:rsidRDefault="00C21353" w:rsidP="00B0544F">
      <w:pPr>
        <w:widowControl w:val="0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4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5811A0" w:rsidRPr="00B0544F" w:rsidRDefault="005811A0" w:rsidP="00B0544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b"/>
        <w:tblW w:w="9523" w:type="dxa"/>
        <w:tblInd w:w="284" w:type="dxa"/>
        <w:tblLook w:val="04A0" w:firstRow="1" w:lastRow="0" w:firstColumn="1" w:lastColumn="0" w:noHBand="0" w:noVBand="1"/>
      </w:tblPr>
      <w:tblGrid>
        <w:gridCol w:w="2539"/>
        <w:gridCol w:w="4226"/>
        <w:gridCol w:w="2758"/>
      </w:tblGrid>
      <w:tr w:rsidR="005811A0" w:rsidRPr="00B0544F">
        <w:tc>
          <w:tcPr>
            <w:tcW w:w="2539" w:type="dxa"/>
            <w:shd w:val="clear" w:color="auto" w:fill="auto"/>
            <w:vAlign w:val="center"/>
          </w:tcPr>
          <w:p w:rsidR="005811A0" w:rsidRPr="00B0544F" w:rsidRDefault="00C21353" w:rsidP="00B0544F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5811A0" w:rsidRPr="00B0544F" w:rsidRDefault="00C21353" w:rsidP="00B0544F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8" w:type="dxa"/>
            <w:shd w:val="clear" w:color="auto" w:fill="auto"/>
          </w:tcPr>
          <w:p w:rsidR="005811A0" w:rsidRPr="00B0544F" w:rsidRDefault="00C21353" w:rsidP="00B0544F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5811A0" w:rsidRPr="00B0544F">
        <w:trPr>
          <w:trHeight w:val="562"/>
        </w:trPr>
        <w:tc>
          <w:tcPr>
            <w:tcW w:w="2539" w:type="dxa"/>
            <w:shd w:val="clear" w:color="auto" w:fill="auto"/>
            <w:vAlign w:val="center"/>
          </w:tcPr>
          <w:p w:rsidR="005811A0" w:rsidRPr="00B0544F" w:rsidRDefault="00C21353" w:rsidP="00B05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4F">
              <w:rPr>
                <w:rFonts w:ascii="Times New Roman" w:hAnsi="Times New Roman" w:cs="Times New Roman"/>
                <w:sz w:val="24"/>
                <w:szCs w:val="24"/>
              </w:rPr>
              <w:t>Математический язык. Математическая модель</w:t>
            </w:r>
          </w:p>
        </w:tc>
        <w:tc>
          <w:tcPr>
            <w:tcW w:w="4226" w:type="dxa"/>
            <w:shd w:val="clear" w:color="auto" w:fill="auto"/>
          </w:tcPr>
          <w:p w:rsidR="005811A0" w:rsidRPr="00B0544F" w:rsidRDefault="00C21353" w:rsidP="00B05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4F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5811A0" w:rsidRPr="00B0544F" w:rsidRDefault="00C21353" w:rsidP="00B0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5811A0" w:rsidRPr="00B0544F" w:rsidRDefault="005811A0" w:rsidP="00B0544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1A0" w:rsidRPr="00B0544F" w:rsidRDefault="00C21353" w:rsidP="00B054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работа. </w:t>
            </w:r>
          </w:p>
        </w:tc>
      </w:tr>
      <w:tr w:rsidR="005811A0" w:rsidRPr="00B0544F">
        <w:tc>
          <w:tcPr>
            <w:tcW w:w="2539" w:type="dxa"/>
            <w:shd w:val="clear" w:color="auto" w:fill="auto"/>
            <w:vAlign w:val="center"/>
          </w:tcPr>
          <w:p w:rsidR="005811A0" w:rsidRPr="00B0544F" w:rsidRDefault="00C21353" w:rsidP="00B05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4F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4226" w:type="dxa"/>
            <w:shd w:val="clear" w:color="auto" w:fill="auto"/>
          </w:tcPr>
          <w:p w:rsidR="005811A0" w:rsidRPr="00B0544F" w:rsidRDefault="00C21353" w:rsidP="00B0544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5811A0" w:rsidRPr="00B0544F" w:rsidRDefault="00C21353" w:rsidP="00B054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Контрольная работа №2 </w:t>
            </w:r>
          </w:p>
        </w:tc>
        <w:tc>
          <w:tcPr>
            <w:tcW w:w="2758" w:type="dxa"/>
            <w:vMerge/>
            <w:shd w:val="clear" w:color="auto" w:fill="auto"/>
          </w:tcPr>
          <w:p w:rsidR="005811A0" w:rsidRPr="00B0544F" w:rsidRDefault="005811A0" w:rsidP="00B0544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1A0" w:rsidRPr="00B0544F">
        <w:tc>
          <w:tcPr>
            <w:tcW w:w="2539" w:type="dxa"/>
            <w:shd w:val="clear" w:color="auto" w:fill="auto"/>
            <w:vAlign w:val="center"/>
          </w:tcPr>
          <w:p w:rsidR="005811A0" w:rsidRPr="00B0544F" w:rsidRDefault="00C21353" w:rsidP="00B0544F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двух линейных уравнений с двумя переменными</w:t>
            </w:r>
          </w:p>
        </w:tc>
        <w:tc>
          <w:tcPr>
            <w:tcW w:w="4226" w:type="dxa"/>
            <w:shd w:val="clear" w:color="auto" w:fill="auto"/>
          </w:tcPr>
          <w:p w:rsidR="005811A0" w:rsidRPr="00B0544F" w:rsidRDefault="00C21353" w:rsidP="00B0544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5811A0" w:rsidRPr="00B0544F" w:rsidRDefault="00C21353" w:rsidP="00B054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2758" w:type="dxa"/>
            <w:vMerge/>
            <w:shd w:val="clear" w:color="auto" w:fill="auto"/>
          </w:tcPr>
          <w:p w:rsidR="005811A0" w:rsidRPr="00B0544F" w:rsidRDefault="005811A0" w:rsidP="00B0544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1A0" w:rsidRPr="00B0544F">
        <w:tc>
          <w:tcPr>
            <w:tcW w:w="2539" w:type="dxa"/>
            <w:shd w:val="clear" w:color="auto" w:fill="auto"/>
            <w:vAlign w:val="center"/>
          </w:tcPr>
          <w:p w:rsidR="005811A0" w:rsidRPr="00B0544F" w:rsidRDefault="00C21353" w:rsidP="00B0544F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 и ее свойства</w:t>
            </w:r>
          </w:p>
        </w:tc>
        <w:tc>
          <w:tcPr>
            <w:tcW w:w="4226" w:type="dxa"/>
            <w:shd w:val="clear" w:color="auto" w:fill="auto"/>
          </w:tcPr>
          <w:p w:rsidR="005811A0" w:rsidRPr="00B0544F" w:rsidRDefault="00C21353" w:rsidP="00B0544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5811A0" w:rsidRPr="00B0544F" w:rsidRDefault="005811A0" w:rsidP="00B054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5811A0" w:rsidRPr="00B0544F" w:rsidRDefault="005811A0" w:rsidP="00B0544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1A0" w:rsidRPr="00B0544F">
        <w:tc>
          <w:tcPr>
            <w:tcW w:w="2539" w:type="dxa"/>
            <w:shd w:val="clear" w:color="auto" w:fill="auto"/>
            <w:vAlign w:val="center"/>
          </w:tcPr>
          <w:p w:rsidR="005811A0" w:rsidRPr="00B0544F" w:rsidRDefault="00C21353" w:rsidP="00B0544F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4F">
              <w:rPr>
                <w:rFonts w:ascii="Times New Roman" w:hAnsi="Times New Roman" w:cs="Times New Roman"/>
                <w:sz w:val="24"/>
                <w:szCs w:val="24"/>
              </w:rPr>
              <w:t>Одночлены. Арифметические операции над одночленами</w:t>
            </w:r>
          </w:p>
        </w:tc>
        <w:tc>
          <w:tcPr>
            <w:tcW w:w="4226" w:type="dxa"/>
            <w:shd w:val="clear" w:color="auto" w:fill="auto"/>
          </w:tcPr>
          <w:p w:rsidR="005811A0" w:rsidRPr="00B0544F" w:rsidRDefault="00C21353" w:rsidP="00B054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«Деление дробей»</w:t>
            </w:r>
          </w:p>
        </w:tc>
        <w:tc>
          <w:tcPr>
            <w:tcW w:w="2758" w:type="dxa"/>
            <w:vMerge/>
            <w:shd w:val="clear" w:color="auto" w:fill="auto"/>
          </w:tcPr>
          <w:p w:rsidR="005811A0" w:rsidRPr="00B0544F" w:rsidRDefault="005811A0" w:rsidP="00B0544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1A0" w:rsidRPr="00B0544F">
        <w:trPr>
          <w:trHeight w:val="286"/>
        </w:trPr>
        <w:tc>
          <w:tcPr>
            <w:tcW w:w="2539" w:type="dxa"/>
            <w:shd w:val="clear" w:color="auto" w:fill="auto"/>
            <w:vAlign w:val="center"/>
          </w:tcPr>
          <w:p w:rsidR="005811A0" w:rsidRPr="00B0544F" w:rsidRDefault="00C21353" w:rsidP="00B0544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Многочлены. Арифметические операции над многочленами</w:t>
            </w:r>
          </w:p>
        </w:tc>
        <w:tc>
          <w:tcPr>
            <w:tcW w:w="4226" w:type="dxa"/>
            <w:shd w:val="clear" w:color="auto" w:fill="auto"/>
          </w:tcPr>
          <w:p w:rsidR="005811A0" w:rsidRPr="00B0544F" w:rsidRDefault="00C21353" w:rsidP="00B054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2758" w:type="dxa"/>
            <w:vMerge/>
            <w:shd w:val="clear" w:color="auto" w:fill="auto"/>
          </w:tcPr>
          <w:p w:rsidR="005811A0" w:rsidRPr="00B0544F" w:rsidRDefault="005811A0" w:rsidP="00B0544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1A0" w:rsidRPr="00B0544F">
        <w:trPr>
          <w:trHeight w:val="845"/>
        </w:trPr>
        <w:tc>
          <w:tcPr>
            <w:tcW w:w="2539" w:type="dxa"/>
            <w:shd w:val="clear" w:color="auto" w:fill="auto"/>
            <w:vAlign w:val="center"/>
          </w:tcPr>
          <w:p w:rsidR="005811A0" w:rsidRPr="00B0544F" w:rsidRDefault="00C21353" w:rsidP="00B054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4F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5811A0" w:rsidRPr="00B0544F" w:rsidRDefault="00C21353" w:rsidP="00B054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№6 </w:t>
            </w:r>
          </w:p>
        </w:tc>
        <w:tc>
          <w:tcPr>
            <w:tcW w:w="2758" w:type="dxa"/>
            <w:vMerge/>
            <w:shd w:val="clear" w:color="auto" w:fill="auto"/>
          </w:tcPr>
          <w:p w:rsidR="005811A0" w:rsidRPr="00B0544F" w:rsidRDefault="005811A0" w:rsidP="00B0544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1A0" w:rsidRPr="00B0544F">
        <w:trPr>
          <w:trHeight w:val="795"/>
        </w:trPr>
        <w:tc>
          <w:tcPr>
            <w:tcW w:w="2539" w:type="dxa"/>
            <w:shd w:val="clear" w:color="auto" w:fill="auto"/>
          </w:tcPr>
          <w:p w:rsidR="005811A0" w:rsidRPr="00B0544F" w:rsidRDefault="00C21353" w:rsidP="00B054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44F">
              <w:rPr>
                <w:rFonts w:ascii="Times New Roman" w:hAnsi="Times New Roman" w:cs="Times New Roman"/>
                <w:sz w:val="24"/>
                <w:szCs w:val="24"/>
              </w:rPr>
              <w:t>Функция y=x2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5811A0" w:rsidRPr="00B0544F" w:rsidRDefault="00C21353" w:rsidP="00B0544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5811A0" w:rsidRPr="00B0544F" w:rsidRDefault="00C21353" w:rsidP="00B054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2758" w:type="dxa"/>
            <w:vMerge/>
            <w:shd w:val="clear" w:color="auto" w:fill="auto"/>
          </w:tcPr>
          <w:p w:rsidR="005811A0" w:rsidRPr="00B0544F" w:rsidRDefault="005811A0" w:rsidP="00B0544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1A0" w:rsidRPr="00B0544F" w:rsidRDefault="005811A0" w:rsidP="00B0544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1A0" w:rsidRPr="00B0544F" w:rsidRDefault="005811A0" w:rsidP="00B0544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11A0" w:rsidRPr="00B0544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555"/>
    <w:multiLevelType w:val="multilevel"/>
    <w:tmpl w:val="451801C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810142"/>
    <w:multiLevelType w:val="multilevel"/>
    <w:tmpl w:val="CF407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8E0E9C"/>
    <w:multiLevelType w:val="multilevel"/>
    <w:tmpl w:val="3398B8D0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A0"/>
    <w:rsid w:val="000E27D7"/>
    <w:rsid w:val="004555E0"/>
    <w:rsid w:val="005811A0"/>
    <w:rsid w:val="00B0544F"/>
    <w:rsid w:val="00C21353"/>
    <w:rsid w:val="00C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97F4"/>
  <w15:docId w15:val="{65A88F6D-567D-4DAD-982B-CC2E4F47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b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NoteBook</cp:lastModifiedBy>
  <cp:revision>8</cp:revision>
  <dcterms:created xsi:type="dcterms:W3CDTF">2020-04-26T03:13:00Z</dcterms:created>
  <dcterms:modified xsi:type="dcterms:W3CDTF">2021-01-17T07:10:00Z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