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Всеобщая история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7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spacing w:lineRule="auto" w:line="240" w:before="0" w:after="0"/>
        <w:ind w:left="54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ФГОС ООО (приказ МОН РФ от 17.12.2010 №1897) с учетом приказа МОН РФ от 29.12.2014 №1644, приказа МОН РФ от 31.12.2015 №1577, ООП ООО МБОУ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СШ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155 (приказ МБОУ СШ № 155 от 30.08.2019 № ………);</w:t>
      </w:r>
    </w:p>
    <w:p>
      <w:pPr>
        <w:pStyle w:val="Normal"/>
        <w:spacing w:lineRule="auto" w:line="240" w:before="0" w:after="0"/>
        <w:ind w:left="5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-Положения о рабочей программе МБОУ СШ № 155 (приказ от 30.08.2019 № ……);</w:t>
      </w:r>
    </w:p>
    <w:p>
      <w:pPr>
        <w:pStyle w:val="Normal"/>
        <w:spacing w:lineRule="auto" w:line="240" w:before="0" w:after="0"/>
        <w:ind w:left="540" w:hanging="0"/>
        <w:rPr/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eastAsia="Calibri" w:cs="Times New Roman" w:ascii="Times New Roman" w:hAnsi="Times New Roman"/>
          <w:sz w:val="24"/>
          <w:szCs w:val="24"/>
        </w:rPr>
        <w:t>авторской программы по Всеобщей истории - Годера Г.И. и Свенцицкой И.С., Агибаловой Е.В., Юдовской А.Я., Сороко-Цюпа О.С.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ListParagraph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1004" w:hanging="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</w:rPr>
        <w:t>- Юдовская А.Я. Всеобщая история. История Нового времени 1500 – 1800. 7 класс: учебник общеобразовательных организаций/ А.Я.Юдовская, П.А.Баранов, Л.М.Ванюшкина; под ред А.А.Искендерова – М.: «Просвещение», 2014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tLeast" w:line="300" w:beforeAutospacing="0" w:before="0" w:afterAutospacing="0" w:after="150"/>
        <w:ind w:firstLine="567"/>
        <w:jc w:val="both"/>
        <w:rPr/>
      </w:pPr>
      <w:r>
        <w:rPr/>
        <w:t xml:space="preserve">Цель: освоение </w:t>
      </w:r>
      <w:r>
        <w:rPr>
          <w:rStyle w:val="C6"/>
          <w:color w:val="000000"/>
        </w:rPr>
        <w:t>образование,   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>
      <w:pPr>
        <w:pStyle w:val="C5"/>
        <w:spacing w:lineRule="atLeast" w:line="240" w:beforeAutospacing="0" w:before="0" w:afterAutospacing="0" w:after="0"/>
        <w:jc w:val="both"/>
        <w:rPr>
          <w:color w:val="000000"/>
        </w:rPr>
      </w:pPr>
      <w:r>
        <w:rPr/>
        <w:t xml:space="preserve">Задачи: : </w:t>
      </w:r>
      <w:r>
        <w:rPr>
          <w:rStyle w:val="C6"/>
          <w:rFonts w:ascii="&amp;quot" w:hAnsi="&amp;quot"/>
          <w:color w:val="000000"/>
        </w:rPr>
        <w:t> </w:t>
      </w:r>
      <w:r>
        <w:rPr>
          <w:rStyle w:val="C6"/>
          <w:color w:val="000000"/>
        </w:rPr>
        <w:t>-формирование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>
      <w:pPr>
        <w:pStyle w:val="C5"/>
        <w:spacing w:lineRule="atLeast" w:line="240" w:beforeAutospacing="0" w:before="0" w:afterAutospacing="0" w:after="0"/>
        <w:jc w:val="both"/>
        <w:rPr>
          <w:color w:val="000000"/>
        </w:rPr>
      </w:pPr>
      <w:r>
        <w:rPr>
          <w:rStyle w:val="C6"/>
          <w:color w:val="000000"/>
        </w:rPr>
        <w:t>     </w:t>
      </w:r>
      <w:r>
        <w:rPr>
          <w:rStyle w:val="C6"/>
          <w:color w:val="000000"/>
        </w:rPr>
        <w:t>-овладение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>
      <w:pPr>
        <w:pStyle w:val="C5"/>
        <w:spacing w:lineRule="atLeast" w:line="240" w:beforeAutospacing="0" w:before="0" w:afterAutospacing="0" w:after="0"/>
        <w:jc w:val="both"/>
        <w:rPr>
          <w:color w:val="000000"/>
        </w:rPr>
      </w:pPr>
      <w:r>
        <w:rPr>
          <w:rStyle w:val="C6"/>
          <w:color w:val="000000"/>
        </w:rPr>
        <w:t>   </w:t>
      </w:r>
      <w:r>
        <w:rPr>
          <w:rStyle w:val="C6"/>
          <w:color w:val="000000"/>
        </w:rPr>
        <w:t>-воспитание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>
      <w:pPr>
        <w:pStyle w:val="C5"/>
        <w:spacing w:lineRule="atLeast" w:line="240" w:beforeAutospacing="0" w:before="0" w:afterAutospacing="0" w:after="0"/>
        <w:jc w:val="both"/>
        <w:rPr>
          <w:color w:val="000000"/>
        </w:rPr>
      </w:pPr>
      <w:r>
        <w:rPr>
          <w:rStyle w:val="C6"/>
          <w:color w:val="000000"/>
        </w:rPr>
        <w:t xml:space="preserve">    </w:t>
      </w:r>
      <w:r>
        <w:rPr>
          <w:rStyle w:val="C6"/>
          <w:color w:val="000000"/>
        </w:rPr>
        <w:t>-развитие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24.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a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1"/>
        <w:gridCol w:w="4086"/>
        <w:gridCol w:w="2896"/>
      </w:tblGrid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I. Мир в начале Нового времени. Великие географические открытия. Возрождение. Реформация</w:t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ВПР </w:t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II. Первые революции Нового времени. Международные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III. Эпоха просвещения. Время преобразований</w:t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V. Традиционное общество Востока. Начало европейской колонизации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 Тесты, опросы.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истории и обществознания Пархаева Алена Сергеевна.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&amp;quo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sid w:val="00ac44bf"/>
    <w:rPr>
      <w:rFonts w:cs="Courier New"/>
    </w:rPr>
  </w:style>
  <w:style w:type="character" w:styleId="ListLabel2" w:customStyle="1">
    <w:name w:val="ListLabel 2"/>
    <w:qFormat/>
    <w:rsid w:val="00ac44bf"/>
    <w:rPr>
      <w:rFonts w:cs="Courier New"/>
    </w:rPr>
  </w:style>
  <w:style w:type="character" w:styleId="ListLabel3" w:customStyle="1">
    <w:name w:val="ListLabel 3"/>
    <w:qFormat/>
    <w:rsid w:val="00ac44bf"/>
    <w:rPr>
      <w:rFonts w:cs="Courier New"/>
    </w:rPr>
  </w:style>
  <w:style w:type="character" w:styleId="ListLabel4" w:customStyle="1">
    <w:name w:val="ListLabel 4"/>
    <w:qFormat/>
    <w:rsid w:val="00ac44bf"/>
    <w:rPr>
      <w:rFonts w:cs="Courier New"/>
    </w:rPr>
  </w:style>
  <w:style w:type="character" w:styleId="ListLabel5" w:customStyle="1">
    <w:name w:val="ListLabel 5"/>
    <w:qFormat/>
    <w:rsid w:val="00ac44bf"/>
    <w:rPr>
      <w:rFonts w:cs="Courier New"/>
    </w:rPr>
  </w:style>
  <w:style w:type="character" w:styleId="ListLabel6" w:customStyle="1">
    <w:name w:val="ListLabel 6"/>
    <w:qFormat/>
    <w:rsid w:val="00ac44bf"/>
    <w:rPr>
      <w:rFonts w:cs="Courier New"/>
    </w:rPr>
  </w:style>
  <w:style w:type="character" w:styleId="ListLabel7" w:customStyle="1">
    <w:name w:val="ListLabel 7"/>
    <w:qFormat/>
    <w:rsid w:val="00ac44bf"/>
    <w:rPr>
      <w:rFonts w:cs="Courier New"/>
    </w:rPr>
  </w:style>
  <w:style w:type="character" w:styleId="ListLabel8" w:customStyle="1">
    <w:name w:val="ListLabel 8"/>
    <w:qFormat/>
    <w:rsid w:val="00ac44bf"/>
    <w:rPr>
      <w:rFonts w:cs="Courier New"/>
    </w:rPr>
  </w:style>
  <w:style w:type="character" w:styleId="ListLabel9" w:customStyle="1">
    <w:name w:val="ListLabel 9"/>
    <w:qFormat/>
    <w:rsid w:val="00ac44bf"/>
    <w:rPr>
      <w:rFonts w:cs="Courier New"/>
    </w:rPr>
  </w:style>
  <w:style w:type="character" w:styleId="ListLabel10" w:customStyle="1">
    <w:name w:val="ListLabel 10"/>
    <w:qFormat/>
    <w:rsid w:val="00ac44bf"/>
    <w:rPr>
      <w:rFonts w:cs="Courier New"/>
    </w:rPr>
  </w:style>
  <w:style w:type="character" w:styleId="ListLabel11" w:customStyle="1">
    <w:name w:val="ListLabel 11"/>
    <w:qFormat/>
    <w:rsid w:val="00ac44bf"/>
    <w:rPr>
      <w:rFonts w:cs="Courier New"/>
    </w:rPr>
  </w:style>
  <w:style w:type="character" w:styleId="ListLabel12" w:customStyle="1">
    <w:name w:val="ListLabel 12"/>
    <w:qFormat/>
    <w:rsid w:val="00ac44bf"/>
    <w:rPr>
      <w:rFonts w:cs="Courier New"/>
    </w:rPr>
  </w:style>
  <w:style w:type="character" w:styleId="ListLabel13" w:customStyle="1">
    <w:name w:val="ListLabel 13"/>
    <w:qFormat/>
    <w:rsid w:val="00ac44bf"/>
    <w:rPr>
      <w:rFonts w:cs="Courier New"/>
    </w:rPr>
  </w:style>
  <w:style w:type="character" w:styleId="ListLabel14" w:customStyle="1">
    <w:name w:val="ListLabel 14"/>
    <w:qFormat/>
    <w:rsid w:val="00ac44bf"/>
    <w:rPr>
      <w:rFonts w:cs="Courier New"/>
    </w:rPr>
  </w:style>
  <w:style w:type="character" w:styleId="ListLabel15" w:customStyle="1">
    <w:name w:val="ListLabel 15"/>
    <w:qFormat/>
    <w:rsid w:val="00ac44bf"/>
    <w:rPr>
      <w:rFonts w:cs="Courier New"/>
    </w:rPr>
  </w:style>
  <w:style w:type="character" w:styleId="ListLabel16" w:customStyle="1">
    <w:name w:val="ListLabel 16"/>
    <w:qFormat/>
    <w:rsid w:val="00ac44bf"/>
    <w:rPr>
      <w:rFonts w:cs="Courier New"/>
    </w:rPr>
  </w:style>
  <w:style w:type="character" w:styleId="ListLabel17" w:customStyle="1">
    <w:name w:val="ListLabel 17"/>
    <w:qFormat/>
    <w:rsid w:val="00ac44bf"/>
    <w:rPr>
      <w:rFonts w:cs="Courier New"/>
    </w:rPr>
  </w:style>
  <w:style w:type="character" w:styleId="ListLabel18" w:customStyle="1">
    <w:name w:val="ListLabel 18"/>
    <w:qFormat/>
    <w:rsid w:val="00ac44bf"/>
    <w:rPr>
      <w:rFonts w:cs="Courier New"/>
    </w:rPr>
  </w:style>
  <w:style w:type="character" w:styleId="ListLabel19" w:customStyle="1">
    <w:name w:val="ListLabel 19"/>
    <w:qFormat/>
    <w:rsid w:val="00ac44bf"/>
    <w:rPr>
      <w:rFonts w:cs="Times New Roman"/>
    </w:rPr>
  </w:style>
  <w:style w:type="character" w:styleId="ListLabel20" w:customStyle="1">
    <w:name w:val="ListLabel 20"/>
    <w:qFormat/>
    <w:rsid w:val="00ac44bf"/>
    <w:rPr>
      <w:rFonts w:cs="Courier New"/>
    </w:rPr>
  </w:style>
  <w:style w:type="character" w:styleId="ListLabel21" w:customStyle="1">
    <w:name w:val="ListLabel 21"/>
    <w:qFormat/>
    <w:rsid w:val="00ac44bf"/>
    <w:rPr>
      <w:rFonts w:cs="Courier New"/>
    </w:rPr>
  </w:style>
  <w:style w:type="character" w:styleId="ListLabel22" w:customStyle="1">
    <w:name w:val="ListLabel 22"/>
    <w:qFormat/>
    <w:rsid w:val="00ac44bf"/>
    <w:rPr>
      <w:rFonts w:cs="Courier New"/>
    </w:rPr>
  </w:style>
  <w:style w:type="character" w:styleId="ListLabel23" w:customStyle="1">
    <w:name w:val="ListLabel 23"/>
    <w:qFormat/>
    <w:rsid w:val="00ac44bf"/>
    <w:rPr>
      <w:rFonts w:cs="Times New Roman"/>
    </w:rPr>
  </w:style>
  <w:style w:type="character" w:styleId="ListLabel24" w:customStyle="1">
    <w:name w:val="ListLabel 24"/>
    <w:qFormat/>
    <w:rsid w:val="00ac44bf"/>
    <w:rPr>
      <w:rFonts w:cs="Courier New"/>
    </w:rPr>
  </w:style>
  <w:style w:type="character" w:styleId="ListLabel25" w:customStyle="1">
    <w:name w:val="ListLabel 25"/>
    <w:qFormat/>
    <w:rsid w:val="00ac44bf"/>
    <w:rPr>
      <w:rFonts w:cs="Courier New"/>
    </w:rPr>
  </w:style>
  <w:style w:type="character" w:styleId="ListLabel26" w:customStyle="1">
    <w:name w:val="ListLabel 26"/>
    <w:qFormat/>
    <w:rsid w:val="00ac44bf"/>
    <w:rPr>
      <w:rFonts w:cs="Courier New"/>
    </w:rPr>
  </w:style>
  <w:style w:type="character" w:styleId="ListLabel27" w:customStyle="1">
    <w:name w:val="ListLabel 27"/>
    <w:qFormat/>
    <w:rsid w:val="00ac44bf"/>
    <w:rPr>
      <w:rFonts w:cs="Courier New"/>
    </w:rPr>
  </w:style>
  <w:style w:type="character" w:styleId="ListLabel28" w:customStyle="1">
    <w:name w:val="ListLabel 28"/>
    <w:qFormat/>
    <w:rsid w:val="00ac44bf"/>
    <w:rPr>
      <w:rFonts w:cs="Courier New"/>
    </w:rPr>
  </w:style>
  <w:style w:type="character" w:styleId="ListLabel29" w:customStyle="1">
    <w:name w:val="ListLabel 29"/>
    <w:qFormat/>
    <w:rsid w:val="00ac44bf"/>
    <w:rPr>
      <w:rFonts w:cs="Courier New"/>
    </w:rPr>
  </w:style>
  <w:style w:type="character" w:styleId="ListLabel30" w:customStyle="1">
    <w:name w:val="ListLabel 30"/>
    <w:qFormat/>
    <w:rsid w:val="00ac44bf"/>
    <w:rPr>
      <w:rFonts w:cs="Courier New"/>
    </w:rPr>
  </w:style>
  <w:style w:type="character" w:styleId="ListLabel31" w:customStyle="1">
    <w:name w:val="ListLabel 31"/>
    <w:qFormat/>
    <w:rsid w:val="00ac44bf"/>
    <w:rPr>
      <w:rFonts w:cs="Courier New"/>
    </w:rPr>
  </w:style>
  <w:style w:type="character" w:styleId="ListLabel32" w:customStyle="1">
    <w:name w:val="ListLabel 32"/>
    <w:qFormat/>
    <w:rsid w:val="00ac44bf"/>
    <w:rPr>
      <w:rFonts w:cs="Courier New"/>
    </w:rPr>
  </w:style>
  <w:style w:type="character" w:styleId="ListLabel33" w:customStyle="1">
    <w:name w:val="ListLabel 33"/>
    <w:qFormat/>
    <w:rsid w:val="00ac44bf"/>
    <w:rPr>
      <w:rFonts w:cs="Courier New"/>
    </w:rPr>
  </w:style>
  <w:style w:type="character" w:styleId="ListLabel34" w:customStyle="1">
    <w:name w:val="ListLabel 34"/>
    <w:qFormat/>
    <w:rsid w:val="00ac44bf"/>
    <w:rPr>
      <w:rFonts w:cs="Courier New"/>
    </w:rPr>
  </w:style>
  <w:style w:type="character" w:styleId="ListLabel35" w:customStyle="1">
    <w:name w:val="ListLabel 35"/>
    <w:qFormat/>
    <w:rsid w:val="00ac44bf"/>
    <w:rPr>
      <w:rFonts w:cs="Courier New"/>
    </w:rPr>
  </w:style>
  <w:style w:type="character" w:styleId="FontStyle130" w:customStyle="1">
    <w:name w:val="Font Style130"/>
    <w:qFormat/>
    <w:rsid w:val="004a4138"/>
    <w:rPr>
      <w:rFonts w:ascii="Lucida Sans Unicode" w:hAnsi="Lucida Sans Unicode" w:cs="Lucida Sans Unicode"/>
      <w:sz w:val="20"/>
      <w:szCs w:val="20"/>
    </w:rPr>
  </w:style>
  <w:style w:type="character" w:styleId="C6" w:customStyle="1">
    <w:name w:val="c6"/>
    <w:basedOn w:val="DefaultParagraphFont"/>
    <w:qFormat/>
    <w:rsid w:val="0000259f"/>
    <w:rPr/>
  </w:style>
  <w:style w:type="character" w:styleId="Style15" w:customStyle="1">
    <w:name w:val="Без интервала Знак"/>
    <w:link w:val="ac"/>
    <w:uiPriority w:val="1"/>
    <w:qFormat/>
    <w:rsid w:val="0000259f"/>
    <w:rPr>
      <w:rFonts w:ascii="Calibri" w:hAnsi="Calibri" w:eastAsia="Calibri" w:cs="Times New Roman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Times New Roman"/>
      <w:sz w:val="24"/>
    </w:rPr>
  </w:style>
  <w:style w:type="paragraph" w:styleId="Style16" w:customStyle="1">
    <w:name w:val="Заголовок"/>
    <w:basedOn w:val="Normal"/>
    <w:next w:val="Style17"/>
    <w:qFormat/>
    <w:rsid w:val="00ac44b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c44bf"/>
    <w:pPr>
      <w:spacing w:before="0" w:after="140"/>
    </w:pPr>
    <w:rPr/>
  </w:style>
  <w:style w:type="paragraph" w:styleId="Style18">
    <w:name w:val="List"/>
    <w:basedOn w:val="Style17"/>
    <w:rsid w:val="00ac44bf"/>
    <w:pPr/>
    <w:rPr>
      <w:rFonts w:cs="Arial"/>
    </w:rPr>
  </w:style>
  <w:style w:type="paragraph" w:styleId="Style19" w:customStyle="1">
    <w:name w:val="Caption"/>
    <w:basedOn w:val="Normal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c44b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7" w:customStyle="1">
    <w:name w:val="Style27"/>
    <w:basedOn w:val="Normal"/>
    <w:qFormat/>
    <w:rsid w:val="004a4138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0025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0025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d"/>
    <w:uiPriority w:val="1"/>
    <w:qFormat/>
    <w:rsid w:val="0000259f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2</Pages>
  <Words>381</Words>
  <Characters>2651</Characters>
  <CharactersWithSpaces>3026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2019-10-29T10:25:00Z</dcterms:created>
  <dc:creator>Павел Георгиевич</dc:creator>
  <dc:description/>
  <dc:language>ru-RU</dc:language>
  <cp:lastModifiedBy/>
  <dcterms:modified xsi:type="dcterms:W3CDTF">2019-11-12T10:10:16Z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