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литература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6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1 год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ФГОС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ООО;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Примерная программа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по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литературе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Авторская  программа по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литературе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5-9 классы. Авторы-составители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shd w:fill="FFFFFF" w:val="clear"/>
        </w:rPr>
        <w:t>В.Я.Коровина и др. (М.: Просвещение, 2014)  к учебнику «Литература. 6 класс» в 2-х частях, В. П. Полухиной, В.Я.Коровиной и др. (М.: Просвещение, 2014).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Учебный план МБОУ СШ № 155.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Учебник: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  <w:lang w:eastAsia="ru-RU"/>
        </w:rPr>
        <w:t>Коровина В.Я. и др. Литература: Учебник-хрестоматия для 6 класса: в 2 ч. – М: Просвещение, 2014.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Цели: </w:t>
      </w:r>
      <w:bookmarkStart w:id="0" w:name="__DdeLink__22868_1363605195"/>
      <w:bookmarkEnd w:id="0"/>
    </w:p>
    <w:p>
      <w:pPr>
        <w:pStyle w:val="Standard"/>
        <w:spacing w:lineRule="auto" w:line="360"/>
        <w:ind w:left="1068" w:hanging="0"/>
        <w:jc w:val="both"/>
        <w:rPr/>
      </w:pPr>
      <w:r>
        <w:rPr>
          <w:sz w:val="24"/>
          <w:szCs w:val="24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>
      <w:pPr>
        <w:pStyle w:val="Standard"/>
        <w:spacing w:lineRule="auto" w:line="360"/>
        <w:ind w:left="1068" w:hanging="0"/>
        <w:jc w:val="both"/>
        <w:rPr/>
      </w:pPr>
      <w:r>
        <w:rPr>
          <w:sz w:val="24"/>
          <w:szCs w:val="24"/>
        </w:rPr>
        <w:t>- развитие эмоционального восприятия художественного текста, образного 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>
      <w:pPr>
        <w:pStyle w:val="Standard"/>
        <w:spacing w:lineRule="auto" w:line="360"/>
        <w:ind w:left="1068" w:hanging="0"/>
        <w:jc w:val="both"/>
        <w:rPr/>
      </w:pPr>
      <w:r>
        <w:rPr>
          <w:sz w:val="24"/>
          <w:szCs w:val="24"/>
        </w:rPr>
        <w:t>- освоение текстов художественной произведений в единстве формы и содержания, основных историко-литературных сведений и теоретико-литературных понятий;</w:t>
      </w:r>
    </w:p>
    <w:p>
      <w:pPr>
        <w:pStyle w:val="Standard"/>
        <w:spacing w:lineRule="auto" w:line="360"/>
        <w:ind w:left="1068" w:hanging="0"/>
        <w:jc w:val="both"/>
        <w:rPr/>
      </w:pPr>
      <w:r>
        <w:rPr>
          <w:rFonts w:eastAsia="Calibri"/>
          <w:sz w:val="24"/>
          <w:szCs w:val="24"/>
          <w:lang w:eastAsia="en-US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литературы, 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>
      <w:pPr>
        <w:pStyle w:val="Normal"/>
        <w:jc w:val="both"/>
        <w:rPr>
          <w:rFonts w:ascii="Times New Roman" w:hAnsi="Times New Roman" w:eastAsia="Calibri"/>
          <w:bCs/>
          <w:iCs/>
          <w:sz w:val="24"/>
          <w:szCs w:val="24"/>
          <w:lang w:eastAsia="en-US"/>
        </w:rPr>
      </w:pPr>
      <w:r>
        <w:rPr>
          <w:rFonts w:eastAsia="Calibri" w:ascii="Times New Roman" w:hAnsi="Times New Roman"/>
          <w:bCs/>
          <w:iCs/>
          <w:sz w:val="24"/>
          <w:szCs w:val="24"/>
          <w:lang w:eastAsia="en-US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>
      <w:pPr>
        <w:pStyle w:val="Standard"/>
        <w:spacing w:lineRule="auto" w:line="360"/>
        <w:ind w:hanging="0"/>
        <w:jc w:val="both"/>
        <w:rPr/>
      </w:pPr>
      <w:r>
        <w:rPr>
          <w:sz w:val="24"/>
          <w:szCs w:val="24"/>
        </w:rPr>
        <w:t>- 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</w:t>
      </w:r>
    </w:p>
    <w:p>
      <w:pPr>
        <w:pStyle w:val="Standard"/>
        <w:spacing w:lineRule="auto" w:line="360"/>
        <w:ind w:hanging="0"/>
        <w:jc w:val="both"/>
        <w:rPr/>
      </w:pPr>
      <w:r>
        <w:rPr>
          <w:rFonts w:eastAsia="Calibri"/>
          <w:bCs/>
          <w:iCs/>
          <w:sz w:val="24"/>
          <w:szCs w:val="24"/>
          <w:lang w:eastAsia="en-US"/>
        </w:rPr>
        <w:t>- воспитание доброты, сердечности и сострадания как важнейших качеств развитой личности.</w:t>
      </w:r>
    </w:p>
    <w:p>
      <w:pPr>
        <w:pStyle w:val="Standard"/>
        <w:spacing w:lineRule="auto" w:line="360"/>
        <w:ind w:hanging="0"/>
        <w:jc w:val="both"/>
        <w:rPr/>
      </w:pPr>
      <w:r>
        <w:rPr>
          <w:sz w:val="24"/>
          <w:szCs w:val="24"/>
        </w:rPr>
        <w:t>- формирование умений творческого углублённого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слова;</w:t>
      </w:r>
    </w:p>
    <w:p>
      <w:pPr>
        <w:pStyle w:val="Standard"/>
        <w:spacing w:lineRule="auto" w:line="360"/>
        <w:ind w:hanging="0"/>
        <w:jc w:val="both"/>
        <w:rPr/>
      </w:pPr>
      <w:r>
        <w:rPr>
          <w:rFonts w:eastAsia="Calibri"/>
          <w:bCs/>
          <w:iCs/>
          <w:sz w:val="24"/>
          <w:szCs w:val="24"/>
          <w:lang w:eastAsia="en-US"/>
        </w:rPr>
        <w:t>- 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1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02 часа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6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0"/>
        <w:gridCol w:w="4226"/>
        <w:gridCol w:w="2757"/>
      </w:tblGrid>
      <w:tr>
        <w:trPr/>
        <w:tc>
          <w:tcPr>
            <w:tcW w:w="254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1" w:name="_GoBack"/>
            <w:bookmarkEnd w:id="1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25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SimSun" w:cs="Times New Roman" w:ascii="Times New Roman" w:hAnsi="Times New Roman"/>
                <w:b/>
                <w:bCs/>
                <w:kern w:val="2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757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01.04.2020- 15.05.2020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комплексная контрольная работа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b/>
                <w:szCs w:val="24"/>
                <w:lang w:eastAsia="en-US"/>
              </w:rPr>
              <w:t xml:space="preserve">Устное народное творчество 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Устное рецензирование выразительного чтения. Устный монологический ответ по плану.</w:t>
            </w:r>
          </w:p>
        </w:tc>
        <w:tc>
          <w:tcPr>
            <w:tcW w:w="2757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b/>
                <w:szCs w:val="24"/>
                <w:lang w:eastAsia="en-US"/>
              </w:rPr>
              <w:t xml:space="preserve">Из древнерусской литературы 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Устные и письменные ответы на вопросы.</w:t>
            </w:r>
          </w:p>
        </w:tc>
        <w:tc>
          <w:tcPr>
            <w:tcW w:w="2757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b/>
                <w:szCs w:val="24"/>
                <w:lang w:eastAsia="en-US"/>
              </w:rPr>
              <w:t xml:space="preserve">Из русской литературы </w:t>
            </w:r>
            <w:r>
              <w:rPr>
                <w:rFonts w:eastAsia="Calibri" w:eastAsiaTheme="minorHAnsi" w:ascii="Times New Roman" w:hAnsi="Times New Roman"/>
                <w:b/>
                <w:szCs w:val="24"/>
                <w:lang w:val="en-US" w:eastAsia="en-US"/>
              </w:rPr>
              <w:t xml:space="preserve">XIX </w:t>
            </w:r>
            <w:r>
              <w:rPr>
                <w:rFonts w:eastAsia="Calibri" w:eastAsiaTheme="minorHAnsi" w:ascii="Times New Roman" w:hAnsi="Times New Roman"/>
                <w:b/>
                <w:szCs w:val="24"/>
                <w:lang w:eastAsia="en-US"/>
              </w:rPr>
              <w:t xml:space="preserve">в. 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ind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по теме «Басня».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ind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по повести АС. Пушкина «Дубровский».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ind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по стихотворениям М.Ю. Лермонтова.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ind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по произведениям поэтов.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ind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КР №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по произведениям Н. А. Некрасова и Н. С. Лескова.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ind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КР №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по стихотворениям русских поэтов XIX века</w:t>
            </w:r>
          </w:p>
        </w:tc>
        <w:tc>
          <w:tcPr>
            <w:tcW w:w="2757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b/>
                <w:szCs w:val="24"/>
                <w:lang w:eastAsia="en-US"/>
              </w:rPr>
              <w:t xml:space="preserve">Из русской литературы  </w:t>
            </w:r>
            <w:r>
              <w:rPr>
                <w:rFonts w:eastAsia="Calibri" w:eastAsiaTheme="minorHAnsi" w:ascii="Times New Roman" w:hAnsi="Times New Roman"/>
                <w:b/>
                <w:szCs w:val="24"/>
                <w:lang w:val="en-US" w:eastAsia="en-US"/>
              </w:rPr>
              <w:t xml:space="preserve">XX </w:t>
            </w:r>
            <w:r>
              <w:rPr>
                <w:rFonts w:eastAsia="Calibri" w:eastAsiaTheme="minorHAnsi" w:ascii="Times New Roman" w:hAnsi="Times New Roman"/>
                <w:b/>
                <w:szCs w:val="24"/>
                <w:lang w:eastAsia="en-US"/>
              </w:rPr>
              <w:t xml:space="preserve">века 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онтрольная работа №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по рассказу В.П. Астафьева «Конь с розовой гривой»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Контрольная работа N°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по стихотворениям о природе поэтов XX в.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ind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</w:tc>
        <w:tc>
          <w:tcPr>
            <w:tcW w:w="2757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6" w:hRule="atLeast"/>
        </w:trPr>
        <w:tc>
          <w:tcPr>
            <w:tcW w:w="25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b/>
                <w:szCs w:val="24"/>
                <w:lang w:eastAsia="en-US"/>
              </w:rPr>
              <w:t xml:space="preserve">Из зарубежной литературы 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Текущий контроль</w:t>
            </w:r>
          </w:p>
        </w:tc>
        <w:tc>
          <w:tcPr>
            <w:tcW w:w="2757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20" w:hRule="atLeast"/>
        </w:trPr>
        <w:tc>
          <w:tcPr>
            <w:tcW w:w="25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b/>
                <w:szCs w:val="24"/>
                <w:lang w:eastAsia="en-US"/>
              </w:rPr>
              <w:t xml:space="preserve">Подведение итогов года </w:t>
            </w:r>
          </w:p>
        </w:tc>
        <w:tc>
          <w:tcPr>
            <w:tcW w:w="42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Текущий контроль</w:t>
            </w:r>
          </w:p>
        </w:tc>
        <w:tc>
          <w:tcPr>
            <w:tcW w:w="2757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Аннотацию составил учитель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русского языка и литературы первой квалификационной категории Селиверстова Наталья Олеговна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b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Times New Roman" w:hAnsi="Times New Roman" w:cs="Symbol"/>
      <w:sz w:val="2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  <w:b/>
      <w:sz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Body Text Indent"/>
    <w:basedOn w:val="Normal"/>
    <w:link w:val="a5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02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Application>LibreOffice/6.2.5.2$Windows_X86_64 LibreOffice_project/1ec314fa52f458adc18c4f025c545a4e8b22c159</Application>
  <Pages>3</Pages>
  <Words>459</Words>
  <Characters>3173</Characters>
  <CharactersWithSpaces>3596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2017-08-17T11:03:00Z</dcterms:created>
  <dc:creator>Павел Георгиевич</dc:creator>
  <dc:description/>
  <dc:language>ru-RU</dc:language>
  <cp:lastModifiedBy/>
  <cp:lastPrinted>2019-10-30T09:37:01Z</cp:lastPrinted>
  <dcterms:modified xsi:type="dcterms:W3CDTF">2019-10-30T11:24:33Z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