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CA" w:rsidRPr="00145CCA" w:rsidRDefault="00145CCA" w:rsidP="00145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CCA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145CCA" w:rsidRPr="00145CCA" w:rsidRDefault="00145CCA" w:rsidP="00145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CCA">
        <w:rPr>
          <w:rFonts w:ascii="Times New Roman" w:hAnsi="Times New Roman" w:cs="Times New Roman"/>
          <w:sz w:val="24"/>
          <w:szCs w:val="24"/>
        </w:rPr>
        <w:t>направленных на формирование экологической культуры школьников в области обращения с твердыми коммунальными отходами на 2019-2020 учебный год.</w:t>
      </w:r>
    </w:p>
    <w:p w:rsidR="00145CCA" w:rsidRPr="00145CCA" w:rsidRDefault="00145CCA" w:rsidP="00145C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</w:t>
            </w:r>
            <w:proofErr w:type="spell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ПонесЛОСЬ</w:t>
            </w:r>
            <w:proofErr w:type="spell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КРМОО «Зеленый кошелек»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Васильева Ю.С.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осеннего и весеннего двухмесячников по благоустройству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Сентябрь, октябрь, март, апрель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АХЧ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r w:rsidR="00145CCA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В.А. 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проекте «Первый молодежный экологический штаб. Красноярск»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Васильева Ю.С.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</w:t>
            </w:r>
            <w:proofErr w:type="spell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Неделя экологии и энергосбережения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часах общения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(раздельный сбор ТКО)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Городской конкурс экологических видеороликов «Жизнь без мусора»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разъясняющих правила обращения с отходами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650B35">
              <w:rPr>
                <w:rFonts w:ascii="Times New Roman" w:hAnsi="Times New Roman" w:cs="Times New Roman"/>
                <w:sz w:val="24"/>
                <w:szCs w:val="24"/>
              </w:rPr>
              <w:t xml:space="preserve">ународный «День лесов» </w:t>
            </w:r>
            <w:bookmarkStart w:id="0" w:name="_GoBack"/>
            <w:bookmarkEnd w:id="0"/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«Час Земли»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proofErr w:type="spell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650B35">
              <w:rPr>
                <w:rFonts w:ascii="Times New Roman" w:hAnsi="Times New Roman" w:cs="Times New Roman"/>
                <w:sz w:val="24"/>
                <w:szCs w:val="24"/>
              </w:rPr>
              <w:t xml:space="preserve">кая акция «Вода – это жизнь» 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«Сделаем вместе»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650B35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145CCA" w:rsidRPr="00145C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A" w:rsidRPr="00145CCA" w:rsidTr="00145CCA">
        <w:tc>
          <w:tcPr>
            <w:tcW w:w="84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Городская акция «Чистый забег»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ОБЖ, география, биология.</w:t>
            </w:r>
          </w:p>
          <w:p w:rsidR="00145CCA" w:rsidRPr="00145CCA" w:rsidRDefault="00145CCA" w:rsidP="001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CCA" w:rsidRDefault="00145CCA" w:rsidP="00145CCA"/>
    <w:p w:rsidR="00145CCA" w:rsidRDefault="00145CCA"/>
    <w:sectPr w:rsidR="001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F"/>
    <w:rsid w:val="00145CCA"/>
    <w:rsid w:val="001469FA"/>
    <w:rsid w:val="00152F76"/>
    <w:rsid w:val="001730E4"/>
    <w:rsid w:val="00650B35"/>
    <w:rsid w:val="00F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9A5"/>
  <w15:chartTrackingRefBased/>
  <w15:docId w15:val="{5452BE35-2559-4123-9319-29265CB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2019-09-27T07:45:00Z</dcterms:created>
  <dcterms:modified xsi:type="dcterms:W3CDTF">2019-10-01T02:51:00Z</dcterms:modified>
</cp:coreProperties>
</file>