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rFonts w:ascii="Times New Roman" w:hAnsi="Times New Roman" w:cs="Times New Roman"/>
          <w:b/>
          <w:b/>
          <w:sz w:val="28"/>
          <w:szCs w:val="28"/>
        </w:rPr>
      </w:pPr>
      <w:r>
        <w:rPr/>
      </w:r>
    </w:p>
    <w:p>
      <w:pPr>
        <w:pStyle w:val="Normal"/>
        <w:rPr>
          <w:rFonts w:ascii="Times New Roman" w:hAnsi="Times New Roman" w:cs="Times New Roman"/>
          <w:b/>
          <w:b/>
          <w:sz w:val="28"/>
          <w:szCs w:val="28"/>
        </w:rPr>
      </w:pPr>
      <w:r>
        <w:rPr/>
        <w:drawing>
          <wp:inline distT="0" distB="0" distL="0" distR="0">
            <wp:extent cx="5940425" cy="83896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389620"/>
                    </a:xfrm>
                    <a:prstGeom prst="rect">
                      <a:avLst/>
                    </a:prstGeom>
                  </pic:spPr>
                </pic:pic>
              </a:graphicData>
            </a:graphic>
          </wp:inline>
        </w:drawing>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pPr>
      <w:r>
        <w:rPr>
          <w:rFonts w:cs="Times New Roman" w:ascii="Times New Roman" w:hAnsi="Times New Roman"/>
          <w:b/>
          <w:sz w:val="28"/>
          <w:szCs w:val="28"/>
        </w:rPr>
        <w:t>ОГЛАВЛЕНИЕ</w:t>
      </w:r>
    </w:p>
    <w:p>
      <w:pPr>
        <w:sectPr>
          <w:type w:val="nextPage"/>
          <w:pgSz w:w="11906" w:h="16838"/>
          <w:pgMar w:left="1701" w:right="850" w:header="0" w:top="1134" w:footer="0" w:bottom="1134" w:gutter="0"/>
          <w:pgNumType w:fmt="decimal"/>
          <w:formProt w:val="false"/>
          <w:textDirection w:val="lrTb"/>
          <w:docGrid w:type="default" w:linePitch="360" w:charSpace="4096"/>
        </w:sectPr>
      </w:pPr>
    </w:p>
    <w:p>
      <w:pPr>
        <w:pStyle w:val="Normal"/>
        <w:rPr>
          <w:rFonts w:ascii="Times New Roman" w:hAnsi="Times New Roman" w:cs="Times New Roman"/>
          <w:b/>
          <w:b/>
          <w:sz w:val="28"/>
          <w:szCs w:val="28"/>
        </w:rPr>
      </w:pPr>
      <w:r>
        <w:rPr>
          <w:rFonts w:cs="Times New Roman" w:ascii="Times New Roman" w:hAnsi="Times New Roman"/>
          <w:b/>
          <w:sz w:val="28"/>
          <w:szCs w:val="28"/>
        </w:rPr>
      </w:r>
      <w:bookmarkStart w:id="0" w:name="_GoBack"/>
      <w:bookmarkStart w:id="1" w:name="_GoBack"/>
      <w:bookmarkEnd w:id="1"/>
    </w:p>
    <w:sdt>
      <w:sdtPr>
        <w:docPartObj>
          <w:docPartGallery w:val="Table of Contents"/>
          <w:docPartUnique w:val="true"/>
        </w:docPartObj>
      </w:sdtPr>
      <w:sdtContent>
        <w:p>
          <w:pPr>
            <w:pStyle w:val="Normal"/>
            <w:spacing w:lineRule="auto" w:line="240" w:before="480" w:after="360"/>
            <w:ind w:left="440" w:hanging="0"/>
            <w:jc w:val="center"/>
            <w:rPr>
              <w:rFonts w:ascii="Times New Roman" w:hAnsi="Times New Roman" w:cs="Times New Roman"/>
              <w:b/>
              <w:b/>
              <w:sz w:val="28"/>
              <w:szCs w:val="28"/>
            </w:rPr>
          </w:pPr>
          <w:r>
            <w:fldChar w:fldCharType="begin"/>
          </w:r>
          <w:r>
            <w:rPr>
              <w:sz w:val="28"/>
              <w:b/>
              <w:szCs w:val="28"/>
              <w:rFonts w:cs="Times New Roman" w:ascii="Times New Roman" w:hAnsi="Times New Roman"/>
            </w:rPr>
            <w:instrText> TOC \z \o "1-3" \u \h</w:instrText>
          </w:r>
          <w:r>
            <w:rPr>
              <w:sz w:val="28"/>
              <w:b/>
              <w:szCs w:val="28"/>
              <w:rFonts w:cs="Times New Roman" w:ascii="Times New Roman" w:hAnsi="Times New Roman"/>
            </w:rPr>
            <w:fldChar w:fldCharType="separate"/>
          </w:r>
          <w:r>
            <w:rPr>
              <w:rFonts w:cs="Times New Roman" w:ascii="Times New Roman" w:hAnsi="Times New Roman"/>
              <w:b/>
              <w:sz w:val="28"/>
              <w:szCs w:val="28"/>
            </w:rPr>
          </w:r>
          <w:r>
            <w:rPr>
              <w:sz w:val="28"/>
              <w:b/>
              <w:szCs w:val="28"/>
              <w:rFonts w:cs="Times New Roman" w:ascii="Times New Roman" w:hAnsi="Times New Roman"/>
            </w:rPr>
            <w:fldChar w:fldCharType="end"/>
          </w:r>
        </w:p>
        <w:p>
          <w:pPr>
            <w:sectPr>
              <w:type w:val="continuous"/>
              <w:pgSz w:w="11906" w:h="16838"/>
              <w:pgMar w:left="1701" w:right="850" w:header="0" w:top="1134" w:footer="0" w:bottom="1134" w:gutter="0"/>
              <w:formProt w:val="false"/>
              <w:textDirection w:val="lrTb"/>
              <w:docGrid w:type="default" w:linePitch="360" w:charSpace="4096"/>
            </w:sectPr>
          </w:pPr>
        </w:p>
      </w:sdtContent>
    </w:sdt>
    <w:p>
      <w:pPr>
        <w:pStyle w:val="2"/>
        <w:spacing w:lineRule="auto" w:line="240"/>
        <w:ind w:left="440" w:right="0" w:hanging="0"/>
        <w:rPr>
          <w:rFonts w:eastAsia="Times New Roman"/>
          <w:color w:val="auto"/>
          <w:kern w:val="0"/>
          <w:lang w:eastAsia="ru-RU"/>
        </w:rPr>
      </w:pPr>
      <w:r>
        <w:fldChar w:fldCharType="begin"/>
      </w:r>
      <w:r>
        <w:rPr>
          <w:rStyle w:val="Style18"/>
          <w:b/>
        </w:rPr>
        <w:instrText> HYPERLINK "../../../%D0%9F%D0%BE%D0%BB%D1%8C%D0%B7%D0%BE%D0%B2%D0%B0%D1%82%D0%B5%D0%BB%D1%8C/Desktop/primernaja-adaptirovannaja-osnovnaja-obshcheobrazovatelnaja-programma-nachalnogo-obshchego-obrazovanija-obuchajushchihsja-s-tjazhelymi-narushenijami-rechi%20(1).docx" \l "_Toc413974292"</w:instrText>
      </w:r>
      <w:r>
        <w:rPr>
          <w:rStyle w:val="Style18"/>
          <w:b/>
        </w:rPr>
        <w:fldChar w:fldCharType="separate"/>
      </w:r>
      <w:r>
        <w:rPr>
          <w:rStyle w:val="Style18"/>
          <w:b/>
          <w:color w:val="auto"/>
        </w:rPr>
        <w:t>2.1 Целевой раздел</w:t>
      </w:r>
      <w:r>
        <w:rPr>
          <w:rStyle w:val="Style18"/>
          <w:b/>
        </w:rPr>
        <w:fldChar w:fldCharType="end"/>
      </w:r>
    </w:p>
    <w:p>
      <w:pPr>
        <w:pStyle w:val="3"/>
        <w:spacing w:lineRule="auto" w:line="240"/>
        <w:rPr>
          <w:rFonts w:eastAsia="Times New Roman"/>
          <w:color w:val="00000A"/>
          <w:kern w:val="0"/>
          <w:lang w:eastAsia="ru-RU"/>
        </w:rPr>
      </w:pPr>
      <w:r>
        <w:fldChar w:fldCharType="begin"/>
      </w:r>
      <w:r>
        <w:rPr>
          <w:rStyle w:val="Style18"/>
          <w:b/>
        </w:rPr>
        <w:instrText> HYPERLINK "../../../%D0%9F%D0%BE%D0%BB%D1%8C%D0%B7%D0%BE%D0%B2%D0%B0%D1%82%D0%B5%D0%BB%D1%8C/Desktop/primernaja-adaptirovannaja-osnovnaja-obshcheobrazovatelnaja-programma-nachalnogo-obshchego-obrazovanija-obuchajushchihsja-s-tjazhelymi-narushenijami-rechi%20(1).docx" \l "_Toc413974293"</w:instrText>
      </w:r>
      <w:r>
        <w:rPr>
          <w:rStyle w:val="Style18"/>
          <w:b/>
        </w:rPr>
        <w:fldChar w:fldCharType="separate"/>
      </w:r>
      <w:r>
        <w:rPr>
          <w:rStyle w:val="Style18"/>
          <w:b/>
        </w:rPr>
        <w:t>2.1.1. Пояснительная записка</w:t>
      </w:r>
      <w:r>
        <w:rPr>
          <w:rStyle w:val="Style18"/>
          <w:b/>
        </w:rPr>
        <w:fldChar w:fldCharType="end"/>
      </w:r>
    </w:p>
    <w:p>
      <w:pPr>
        <w:pStyle w:val="3"/>
        <w:spacing w:lineRule="auto" w:line="240"/>
        <w:rPr>
          <w:rFonts w:eastAsia="Times New Roman"/>
          <w:kern w:val="0"/>
          <w:lang w:eastAsia="ru-RU"/>
        </w:rPr>
      </w:pPr>
      <w:r>
        <w:fldChar w:fldCharType="begin"/>
      </w:r>
      <w:r>
        <w:rPr>
          <w:rStyle w:val="Style18"/>
          <w:b/>
        </w:rPr>
        <w:instrText> HYPERLINK "../../../%D0%9F%D0%BE%D0%BB%D1%8C%D0%B7%D0%BE%D0%B2%D0%B0%D1%82%D0%B5%D0%BB%D1%8C/Desktop/primernaja-adaptirovannaja-osnovnaja-obshcheobrazovatelnaja-programma-nachalnogo-obshchego-obrazovanija-obuchajushchihsja-s-tjazhelymi-narushenijami-rechi%20(1).docx" \l "_Toc413974294"</w:instrText>
      </w:r>
      <w:r>
        <w:rPr>
          <w:rStyle w:val="Style18"/>
          <w:b/>
        </w:rPr>
        <w:fldChar w:fldCharType="separate"/>
      </w:r>
      <w:r>
        <w:rPr>
          <w:rStyle w:val="Style18"/>
          <w:b/>
        </w:rPr>
        <w:t>2.1.2.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Pr>
          <w:rStyle w:val="Style18"/>
          <w:b/>
        </w:rPr>
        <w:fldChar w:fldCharType="end"/>
      </w:r>
    </w:p>
    <w:p>
      <w:pPr>
        <w:pStyle w:val="3"/>
        <w:spacing w:lineRule="auto" w:line="240"/>
        <w:rPr>
          <w:rFonts w:eastAsia="Times New Roman"/>
          <w:kern w:val="0"/>
          <w:lang w:eastAsia="ru-RU"/>
        </w:rPr>
      </w:pPr>
      <w:r>
        <w:fldChar w:fldCharType="begin"/>
      </w:r>
      <w:r>
        <w:rPr>
          <w:rStyle w:val="Style18"/>
          <w:b/>
        </w:rPr>
        <w:instrText> HYPERLINK "../../../%D0%9F%D0%BE%D0%BB%D1%8C%D0%B7%D0%BE%D0%B2%D0%B0%D1%82%D0%B5%D0%BB%D1%8C/Desktop/primernaja-adaptirovannaja-osnovnaja-obshcheobrazovatelnaja-programma-nachalnogo-obshchego-obrazovanija-obuchajushchihsja-s-tjazhelymi-narushenijami-rechi%20(1).docx" \l "_Toc413974295"</w:instrText>
      </w:r>
      <w:r>
        <w:rPr>
          <w:rStyle w:val="Style18"/>
          <w:b/>
        </w:rPr>
        <w:fldChar w:fldCharType="separate"/>
      </w:r>
      <w:r>
        <w:rPr>
          <w:rStyle w:val="Style18"/>
          <w:b/>
        </w:rPr>
        <w:t>2.1.3.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Pr>
          <w:rStyle w:val="Style18"/>
          <w:b/>
        </w:rPr>
        <w:fldChar w:fldCharType="end"/>
      </w:r>
    </w:p>
    <w:p>
      <w:pPr>
        <w:pStyle w:val="2"/>
        <w:spacing w:lineRule="auto" w:line="240"/>
        <w:ind w:left="440" w:right="0" w:hanging="0"/>
        <w:rPr>
          <w:rFonts w:eastAsia="Times New Roman"/>
          <w:color w:val="auto"/>
          <w:kern w:val="0"/>
          <w:lang w:eastAsia="ru-RU"/>
        </w:rPr>
      </w:pPr>
      <w:r>
        <w:fldChar w:fldCharType="begin"/>
      </w:r>
      <w:r>
        <w:rPr>
          <w:rStyle w:val="Style18"/>
          <w:b/>
        </w:rPr>
        <w:instrText> HYPERLINK "../../../%D0%9F%D0%BE%D0%BB%D1%8C%D0%B7%D0%BE%D0%B2%D0%B0%D1%82%D0%B5%D0%BB%D1%8C/Desktop/primernaja-adaptirovannaja-osnovnaja-obshcheobrazovatelnaja-programma-nachalnogo-obshchego-obrazovanija-obuchajushchihsja-s-tjazhelymi-narushenijami-rechi%20(1).docx" \l "_Toc413974296"</w:instrText>
      </w:r>
      <w:r>
        <w:rPr>
          <w:rStyle w:val="Style18"/>
          <w:b/>
        </w:rPr>
        <w:fldChar w:fldCharType="separate"/>
      </w:r>
      <w:r>
        <w:rPr>
          <w:rStyle w:val="Style18"/>
          <w:b/>
          <w:color w:val="auto"/>
        </w:rPr>
        <w:t>2.2. Содержательный раздел</w:t>
      </w:r>
      <w:r>
        <w:rPr>
          <w:rStyle w:val="Style18"/>
          <w:b/>
        </w:rPr>
        <w:fldChar w:fldCharType="end"/>
      </w:r>
    </w:p>
    <w:p>
      <w:pPr>
        <w:pStyle w:val="3"/>
        <w:spacing w:lineRule="auto" w:line="240"/>
        <w:rPr>
          <w:rFonts w:eastAsia="Times New Roman"/>
          <w:kern w:val="0"/>
          <w:lang w:eastAsia="ru-RU"/>
        </w:rPr>
      </w:pPr>
      <w:r>
        <w:rPr>
          <w:b/>
        </w:rPr>
        <w:t>2.2.1. Направления и содержание программы коррекционной работы</w:t>
      </w:r>
    </w:p>
    <w:p>
      <w:pPr>
        <w:pStyle w:val="2"/>
        <w:spacing w:lineRule="auto" w:line="240"/>
        <w:ind w:left="440" w:right="0" w:hanging="0"/>
        <w:rPr>
          <w:rFonts w:eastAsia="Times New Roman"/>
          <w:color w:val="auto"/>
          <w:kern w:val="0"/>
          <w:lang w:eastAsia="ru-RU"/>
        </w:rPr>
      </w:pPr>
      <w:r>
        <w:fldChar w:fldCharType="begin"/>
      </w:r>
      <w:r>
        <w:rPr>
          <w:rStyle w:val="Style18"/>
          <w:b/>
        </w:rPr>
        <w:instrText> HYPERLINK "../../../%D0%9F%D0%BE%D0%BB%D1%8C%D0%B7%D0%BE%D0%B2%D0%B0%D1%82%D0%B5%D0%BB%D1%8C/Desktop/primernaja-adaptirovannaja-osnovnaja-obshcheobrazovatelnaja-programma-nachalnogo-obshchego-obrazovanija-obuchajushchihsja-s-tjazhelymi-narushenijami-rechi%20(1).docx" \l "_Toc413974298"</w:instrText>
      </w:r>
      <w:r>
        <w:rPr>
          <w:rStyle w:val="Style18"/>
          <w:b/>
        </w:rPr>
        <w:fldChar w:fldCharType="separate"/>
      </w:r>
      <w:r>
        <w:rPr>
          <w:rStyle w:val="Style18"/>
          <w:b/>
          <w:color w:val="auto"/>
        </w:rPr>
        <w:t>2.3. Организационный раздел</w:t>
      </w:r>
      <w:r>
        <w:rPr>
          <w:rStyle w:val="Style18"/>
          <w:b/>
        </w:rPr>
        <w:fldChar w:fldCharType="end"/>
      </w:r>
    </w:p>
    <w:p>
      <w:pPr>
        <w:pStyle w:val="3"/>
        <w:spacing w:lineRule="auto" w:line="240"/>
        <w:rPr>
          <w:rFonts w:eastAsia="Times New Roman"/>
          <w:color w:val="00000A"/>
          <w:kern w:val="0"/>
          <w:lang w:eastAsia="ru-RU"/>
        </w:rPr>
      </w:pPr>
      <w:r>
        <w:fldChar w:fldCharType="begin"/>
      </w:r>
      <w:r>
        <w:rPr>
          <w:rStyle w:val="Style18"/>
          <w:b/>
        </w:rPr>
        <w:instrText> HYPERLINK "../../../%D0%9F%D0%BE%D0%BB%D1%8C%D0%B7%D0%BE%D0%B2%D0%B0%D1%82%D0%B5%D0%BB%D1%8C/Desktop/primernaja-adaptirovannaja-osnovnaja-obshcheobrazovatelnaja-programma-nachalnogo-obshchego-obrazovanija-obuchajushchihsja-s-tjazhelymi-narushenijami-rechi%20(1).docx" \l "_Toc413974299"</w:instrText>
      </w:r>
      <w:r>
        <w:rPr>
          <w:rStyle w:val="Style18"/>
          <w:b/>
        </w:rPr>
        <w:fldChar w:fldCharType="separate"/>
      </w:r>
      <w:r>
        <w:rPr>
          <w:rStyle w:val="Style18"/>
          <w:b/>
        </w:rPr>
        <w:t>2.3.1. Учебный план</w:t>
      </w:r>
      <w:r>
        <w:rPr>
          <w:rStyle w:val="Style18"/>
          <w:b/>
        </w:rPr>
        <w:fldChar w:fldCharType="end"/>
      </w:r>
    </w:p>
    <w:p>
      <w:pPr>
        <w:pStyle w:val="3"/>
        <w:spacing w:lineRule="auto" w:line="240"/>
        <w:rPr>
          <w:rFonts w:eastAsia="Times New Roman"/>
          <w:kern w:val="0"/>
          <w:lang w:eastAsia="ru-RU"/>
        </w:rPr>
      </w:pPr>
      <w:r>
        <w:fldChar w:fldCharType="begin"/>
      </w:r>
      <w:r>
        <w:rPr>
          <w:rStyle w:val="Style18"/>
          <w:b/>
        </w:rPr>
        <w:instrText> HYPERLINK "../../../%D0%9F%D0%BE%D0%BB%D1%8C%D0%B7%D0%BE%D0%B2%D0%B0%D1%82%D0%B5%D0%BB%D1%8C/Desktop/primernaja-adaptirovannaja-osnovnaja-obshcheobrazovatelnaja-programma-nachalnogo-obshchego-obrazovanija-obuchajushchihsja-s-tjazhelymi-narushenijami-rechi%20(1).docx" \l "_Toc413974300"</w:instrText>
      </w:r>
      <w:r>
        <w:rPr>
          <w:rStyle w:val="Style18"/>
          <w:b/>
        </w:rPr>
        <w:fldChar w:fldCharType="separate"/>
      </w:r>
      <w:r>
        <w:rPr>
          <w:rStyle w:val="Style18"/>
          <w:b/>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Pr>
          <w:rStyle w:val="Style18"/>
          <w:b/>
        </w:rPr>
        <w:fldChar w:fldCharType="end"/>
      </w:r>
    </w:p>
    <w:p>
      <w:pPr>
        <w:pStyle w:val="11"/>
        <w:spacing w:lineRule="auto" w:line="240"/>
        <w:rPr>
          <w:rFonts w:eastAsia="Times New Roman"/>
          <w:kern w:val="0"/>
          <w:sz w:val="28"/>
          <w:szCs w:val="28"/>
          <w:lang w:eastAsia="ru-RU"/>
        </w:rPr>
      </w:pPr>
      <w:r>
        <w:rPr>
          <w:rFonts w:eastAsia="Times New Roman"/>
          <w:kern w:val="0"/>
          <w:sz w:val="28"/>
          <w:szCs w:val="28"/>
          <w:lang w:eastAsia="ru-RU"/>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9"/>
          <w:tab w:val="left" w:pos="0" w:leader="none"/>
          <w:tab w:val="right" w:pos="9639" w:leader="dot"/>
        </w:tabs>
        <w:spacing w:lineRule="auto" w:line="240" w:before="240" w:after="120"/>
        <w:jc w:val="center"/>
        <w:outlineLvl w:val="1"/>
        <w:rPr>
          <w:rFonts w:ascii="Times New Roman" w:hAnsi="Times New Roman" w:cs="Times New Roman"/>
          <w:b/>
          <w:b/>
          <w:sz w:val="28"/>
          <w:szCs w:val="28"/>
        </w:rPr>
      </w:pPr>
      <w:bookmarkStart w:id="2" w:name="_Toc413974292"/>
      <w:r>
        <w:rPr>
          <w:rFonts w:cs="Times New Roman" w:ascii="Times New Roman" w:hAnsi="Times New Roman"/>
          <w:b/>
          <w:sz w:val="28"/>
          <w:szCs w:val="28"/>
        </w:rPr>
        <w:t>2.1 Целевой раздел</w:t>
      </w:r>
      <w:bookmarkEnd w:id="2"/>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sz w:val="28"/>
          <w:szCs w:val="28"/>
        </w:rPr>
      </w:pPr>
      <w:bookmarkStart w:id="3" w:name="_Toc413974293"/>
      <w:r>
        <w:rPr>
          <w:rFonts w:cs="Times New Roman" w:ascii="Times New Roman" w:hAnsi="Times New Roman"/>
          <w:b/>
          <w:sz w:val="28"/>
          <w:szCs w:val="28"/>
        </w:rPr>
        <w:t>2.1.1. Пояснительная записка</w:t>
      </w:r>
      <w:bookmarkEnd w:id="3"/>
    </w:p>
    <w:p>
      <w:pPr>
        <w:pStyle w:val="14TexstOSNOVA1012"/>
        <w:spacing w:lineRule="auto" w:line="360"/>
        <w:ind w:firstLine="709"/>
        <w:rPr>
          <w:rFonts w:ascii="Times New Roman" w:hAnsi="Times New Roman" w:cs="Times New Roman"/>
          <w:b/>
          <w:b/>
          <w:sz w:val="28"/>
          <w:szCs w:val="28"/>
        </w:rPr>
      </w:pPr>
      <w:r>
        <w:rPr>
          <w:rFonts w:ascii="Times New Roman" w:hAnsi="Times New Roman"/>
          <w:b/>
          <w:sz w:val="28"/>
          <w:szCs w:val="28"/>
        </w:rPr>
        <w:t xml:space="preserve">Цель реализации </w:t>
      </w:r>
      <w:r>
        <w:rPr>
          <w:rFonts w:cs="Times New Roman" w:ascii="Times New Roman" w:hAnsi="Times New Roman"/>
          <w:b/>
          <w:sz w:val="28"/>
          <w:szCs w:val="28"/>
        </w:rPr>
        <w:t>адаптированной основной общеобразовательной</w:t>
      </w:r>
    </w:p>
    <w:p>
      <w:pPr>
        <w:pStyle w:val="14TexstOSNOVA1012"/>
        <w:spacing w:lineRule="auto" w:line="360"/>
        <w:ind w:hanging="0"/>
        <w:rPr>
          <w:rFonts w:ascii="Times New Roman" w:hAnsi="Times New Roman"/>
          <w:b/>
          <w:b/>
          <w:sz w:val="28"/>
          <w:szCs w:val="28"/>
        </w:rPr>
      </w:pPr>
      <w:r>
        <w:rPr>
          <w:rFonts w:cs="Times New Roman" w:ascii="Times New Roman" w:hAnsi="Times New Roman"/>
          <w:b/>
          <w:sz w:val="28"/>
          <w:szCs w:val="28"/>
        </w:rPr>
        <w:t>программы начального общего образования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pPr>
        <w:pStyle w:val="14TexstOSNOVA1012"/>
        <w:spacing w:lineRule="auto" w:line="360"/>
        <w:ind w:firstLine="709"/>
        <w:rPr>
          <w:rFonts w:ascii="Times New Roman" w:hAnsi="Times New Roman" w:cs="Times New Roman"/>
          <w:b/>
          <w:b/>
          <w:sz w:val="28"/>
          <w:szCs w:val="28"/>
        </w:rPr>
      </w:pPr>
      <w:r>
        <w:rPr>
          <w:rFonts w:cs="Times New Roman" w:ascii="Times New Roman" w:hAnsi="Times New Roman"/>
          <w:b/>
          <w:color w:val="auto"/>
          <w:sz w:val="28"/>
          <w:szCs w:val="28"/>
        </w:rPr>
        <w:t xml:space="preserve">Принципы и подходы к формированию </w:t>
      </w:r>
      <w:r>
        <w:rPr>
          <w:rFonts w:cs="Times New Roman" w:ascii="Times New Roman" w:hAnsi="Times New Roman"/>
          <w:b/>
          <w:sz w:val="28"/>
          <w:szCs w:val="28"/>
        </w:rPr>
        <w:t>адаптированной основной общеобразовательной программы начального общего образования</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sz w:val="28"/>
          <w:szCs w:val="28"/>
        </w:rPr>
        <w:t>Представлены в разделе 1. Общие положения.</w:t>
      </w:r>
    </w:p>
    <w:p>
      <w:pPr>
        <w:pStyle w:val="14TexstOSNOVA1012"/>
        <w:spacing w:lineRule="auto" w:line="360"/>
        <w:ind w:firstLine="709"/>
        <w:rPr>
          <w:rFonts w:ascii="Times New Roman" w:hAnsi="Times New Roman" w:cs="Times New Roman"/>
          <w:b/>
          <w:b/>
          <w:sz w:val="28"/>
          <w:szCs w:val="28"/>
        </w:rPr>
      </w:pPr>
      <w:r>
        <w:rPr>
          <w:rFonts w:cs="Times New Roman" w:ascii="Times New Roman" w:hAnsi="Times New Roman"/>
          <w:b/>
          <w:sz w:val="28"/>
          <w:szCs w:val="28"/>
        </w:rPr>
        <w:t>Общая характеристика адаптированной основной общеобразовательной программы начального общего образования</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Pr>
          <w:rFonts w:cs="Times New Roman" w:ascii="Times New Roman" w:hAnsi="Times New Roman"/>
          <w:color w:val="auto"/>
          <w:sz w:val="28"/>
          <w:szCs w:val="28"/>
          <w:lang w:val="en-US"/>
        </w:rPr>
        <w:t>III</w:t>
      </w:r>
      <w:r>
        <w:rPr>
          <w:rFonts w:cs="Times New Roman" w:ascii="Times New Roman" w:hAnsi="Times New Roman"/>
          <w:color w:val="auto"/>
          <w:sz w:val="28"/>
          <w:szCs w:val="28"/>
        </w:rPr>
        <w:t xml:space="preserve"> - </w:t>
      </w:r>
      <w:r>
        <w:rPr>
          <w:rFonts w:cs="Times New Roman" w:ascii="Times New Roman" w:hAnsi="Times New Roman"/>
          <w:color w:val="auto"/>
          <w:sz w:val="28"/>
          <w:szCs w:val="28"/>
          <w:lang w:val="en-US"/>
        </w:rPr>
        <w:t>IV</w:t>
      </w:r>
      <w:r>
        <w:rPr>
          <w:rFonts w:cs="Times New Roman" w:ascii="Times New Roman" w:hAnsi="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pPr>
        <w:pStyle w:val="14TexstOSNOVA1012"/>
        <w:spacing w:lineRule="auto" w:line="360"/>
        <w:ind w:firstLine="709"/>
        <w:rPr>
          <w:rFonts w:ascii="Times New Roman" w:hAnsi="Times New Roman" w:cs="Times New Roman"/>
          <w:b/>
          <w:b/>
          <w:color w:val="auto"/>
          <w:sz w:val="28"/>
          <w:szCs w:val="28"/>
        </w:rPr>
      </w:pPr>
      <w:r>
        <w:rPr>
          <w:rFonts w:cs="Times New Roman" w:ascii="Times New Roman" w:hAnsi="Times New Roman"/>
          <w:b/>
          <w:color w:val="auto"/>
          <w:sz w:val="28"/>
          <w:szCs w:val="28"/>
        </w:rPr>
        <w:t>Психолого-педагогическая характеристика обучающихся с ТНР</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В грамматическом оформлении речи часто встречаются ошибки в употреблении грамматических форм слова.</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Особые образовательные потребности обучающихся с ТНР</w:t>
      </w:r>
    </w:p>
    <w:p>
      <w:pPr>
        <w:pStyle w:val="14TexstOSNOVA1012"/>
        <w:spacing w:lineRule="auto" w:line="360"/>
        <w:ind w:firstLine="709"/>
        <w:rPr>
          <w:rFonts w:ascii="Times New Roman" w:hAnsi="Times New Roman" w:cs="Times New Roman"/>
          <w:sz w:val="28"/>
          <w:szCs w:val="28"/>
        </w:rPr>
      </w:pPr>
      <w:r>
        <w:rPr>
          <w:rFonts w:cs="Times New Roman" w:ascii="Times New Roman" w:hAnsi="Times New Roman"/>
          <w:sz w:val="28"/>
          <w:szCs w:val="28"/>
        </w:rPr>
        <w:t xml:space="preserve">К особым образовательным потребностям, характерным для обучающихся с ТНР относятся: </w:t>
      </w:r>
    </w:p>
    <w:p>
      <w:pPr>
        <w:pStyle w:val="14TexstOSNOVA1012"/>
        <w:spacing w:lineRule="auto" w:line="360"/>
        <w:ind w:firstLine="660"/>
        <w:rPr>
          <w:rFonts w:ascii="Times New Roman" w:hAnsi="Times New Roman" w:cs="Times New Roman"/>
          <w:sz w:val="28"/>
          <w:szCs w:val="28"/>
        </w:rPr>
      </w:pPr>
      <w:r>
        <w:rPr>
          <w:rFonts w:cs="Times New Roman" w:ascii="Times New Roman" w:hAnsi="Times New Roman"/>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индивидуальный темп обучения и продвижения в образовательном пространстве для разных категорий обучающихся с ТНР;</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возможность обучаться на дому и/или дистанционно при наличии медицинских показаний;</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pPr>
        <w:pStyle w:val="Normal"/>
        <w:spacing w:lineRule="auto" w:line="360" w:before="0" w:after="0"/>
        <w:ind w:right="99" w:firstLine="66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sz w:val="28"/>
          <w:szCs w:val="28"/>
        </w:rPr>
      </w:pPr>
      <w:bookmarkStart w:id="4" w:name="_Toc413974294"/>
      <w:r>
        <w:rPr>
          <w:rFonts w:cs="Times New Roman" w:ascii="Times New Roman" w:hAnsi="Times New Roman"/>
          <w:b/>
          <w:sz w:val="28"/>
          <w:szCs w:val="28"/>
        </w:rPr>
        <w:t xml:space="preserve">2.1.2. Планируемые результаты освоения обучающимися </w:t>
        <w:br/>
        <w:t>с тяжелыми нарушениями речи адаптированной основной общеобразовательной программы начального общего образования</w:t>
      </w:r>
      <w:bookmarkEnd w:id="4"/>
    </w:p>
    <w:p>
      <w:pPr>
        <w:pStyle w:val="Normal"/>
        <w:tabs>
          <w:tab w:val="clear" w:pos="709"/>
          <w:tab w:val="left" w:pos="0" w:leader="none"/>
          <w:tab w:val="right" w:pos="9639" w:leader="dot"/>
        </w:tabs>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rPr>
        <w:t>Личностные, метапредметные и предметные результаты</w:t>
      </w:r>
      <w:r>
        <w:rPr>
          <w:rFonts w:eastAsia="Times New Roman" w:cs="Times New Roman" w:ascii="Times New Roman" w:hAnsi="Times New Roman"/>
          <w:sz w:val="28"/>
          <w:szCs w:val="28"/>
        </w:rPr>
        <w:t xml:space="preserve"> освоения обучающимися с ТНР АООП НОО соответствуют ФГОС НОО</w:t>
      </w:r>
      <w:r>
        <w:rPr>
          <w:rStyle w:val="Style17"/>
          <w:rFonts w:cs="Times New Roman" w:ascii="Times New Roman" w:hAnsi="Times New Roman"/>
          <w:sz w:val="28"/>
          <w:szCs w:val="28"/>
        </w:rPr>
        <w:footnoteReference w:id="2"/>
      </w:r>
      <w:r>
        <w:rPr>
          <w:rFonts w:eastAsia="Times New Roman" w:cs="Times New Roman" w:ascii="Times New Roman" w:hAnsi="Times New Roman"/>
          <w:sz w:val="28"/>
          <w:szCs w:val="28"/>
        </w:rPr>
        <w:t>.</w:t>
      </w:r>
    </w:p>
    <w:p>
      <w:pPr>
        <w:pStyle w:val="Normal"/>
        <w:tabs>
          <w:tab w:val="clear" w:pos="709"/>
          <w:tab w:val="left" w:pos="0" w:leader="none"/>
          <w:tab w:val="right" w:pos="9639" w:leader="dot"/>
        </w:tabs>
        <w:spacing w:lineRule="auto" w:line="360" w:before="0" w:after="0"/>
        <w:ind w:firstLine="709"/>
        <w:jc w:val="both"/>
        <w:rPr>
          <w:rFonts w:ascii="Times New Roman" w:hAnsi="Times New Roman" w:eastAsia="Arial Unicode MS" w:cs="Times New Roman"/>
          <w:sz w:val="28"/>
          <w:szCs w:val="28"/>
        </w:rPr>
      </w:pPr>
      <w:r>
        <w:rPr>
          <w:rFonts w:cs="Times New Roman" w:ascii="Times New Roman" w:hAnsi="Times New Roman"/>
          <w:sz w:val="28"/>
          <w:szCs w:val="28"/>
        </w:rPr>
        <w:t>Планируемые результаты освоения обучающимися с ТНР АООП НОО дополняются результатами освоения программы коррекционной работы.</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b/>
          <w:b/>
          <w:color w:val="00000A"/>
          <w:sz w:val="28"/>
          <w:szCs w:val="28"/>
        </w:rPr>
      </w:pPr>
      <w:r>
        <w:rPr>
          <w:rFonts w:cs="Times New Roman" w:ascii="Times New Roman" w:hAnsi="Times New Roman"/>
          <w:b/>
          <w:sz w:val="28"/>
          <w:szCs w:val="28"/>
        </w:rPr>
        <w:t>Планируемые результаты освоения обучающимися с тяжелыми нарушениями речи программы коррекционной работы</w:t>
      </w:r>
    </w:p>
    <w:p>
      <w:pPr>
        <w:pStyle w:val="Normal"/>
        <w:spacing w:lineRule="auto" w:line="360" w:before="0" w:after="0"/>
        <w:ind w:firstLine="709"/>
        <w:jc w:val="both"/>
        <w:rPr>
          <w:rFonts w:ascii="Times New Roman" w:hAnsi="Times New Roman" w:cs="Calibri"/>
          <w:sz w:val="28"/>
          <w:szCs w:val="20"/>
        </w:rPr>
      </w:pPr>
      <w:r>
        <w:rPr>
          <w:rFonts w:ascii="Times New Roman" w:hAnsi="Times New Roman"/>
          <w:sz w:val="28"/>
          <w:szCs w:val="20"/>
        </w:rPr>
        <w:t>Требования к результатам освоения программы коррекционной работы должны соответствовать требованиями ФГОС НОО</w:t>
      </w:r>
      <w:r>
        <w:rPr>
          <w:rStyle w:val="Style17"/>
          <w:rFonts w:ascii="Times New Roman" w:hAnsi="Times New Roman"/>
          <w:sz w:val="28"/>
          <w:szCs w:val="20"/>
        </w:rPr>
        <w:footnoteReference w:id="3"/>
      </w:r>
      <w:r>
        <w:rPr>
          <w:rFonts w:ascii="Times New Roman" w:hAnsi="Times New Roman"/>
          <w:sz w:val="28"/>
          <w:szCs w:val="20"/>
        </w:rPr>
        <w:t>, которые дополняются группой специальных требований.</w:t>
      </w:r>
    </w:p>
    <w:p>
      <w:pPr>
        <w:pStyle w:val="Normal"/>
        <w:spacing w:lineRule="auto" w:line="360" w:before="20" w:after="20"/>
        <w:ind w:firstLine="709"/>
        <w:jc w:val="both"/>
        <w:rPr>
          <w:rFonts w:ascii="Times New Roman" w:hAnsi="Times New Roman"/>
          <w:sz w:val="28"/>
          <w:szCs w:val="20"/>
        </w:rPr>
      </w:pPr>
      <w:r>
        <w:rPr>
          <w:rFonts w:ascii="Times New Roman" w:hAnsi="Times New Roman"/>
          <w:sz w:val="28"/>
          <w:szCs w:val="20"/>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pPr>
        <w:pStyle w:val="Normal"/>
        <w:spacing w:lineRule="auto" w:line="360" w:before="20" w:after="20"/>
        <w:ind w:firstLine="709"/>
        <w:jc w:val="both"/>
        <w:rPr>
          <w:rFonts w:ascii="Times New Roman" w:hAnsi="Times New Roman"/>
          <w:sz w:val="28"/>
          <w:szCs w:val="20"/>
        </w:rPr>
      </w:pPr>
      <w:r>
        <w:rPr>
          <w:rFonts w:ascii="Times New Roman" w:hAnsi="Times New Roman"/>
          <w:sz w:val="28"/>
          <w:szCs w:val="20"/>
        </w:rPr>
        <w:t>Требования к результатам овладения социальной компетенцией должны отражать:</w:t>
      </w:r>
    </w:p>
    <w:p>
      <w:pPr>
        <w:pStyle w:val="Normal"/>
        <w:spacing w:lineRule="auto" w:line="360" w:before="20" w:after="20"/>
        <w:ind w:firstLine="709"/>
        <w:jc w:val="both"/>
        <w:rPr>
          <w:rFonts w:ascii="Times New Roman" w:hAnsi="Times New Roman"/>
          <w:sz w:val="28"/>
          <w:szCs w:val="20"/>
        </w:rPr>
      </w:pPr>
      <w:r>
        <w:rPr>
          <w:rFonts w:ascii="Times New Roman" w:hAnsi="Times New Roman"/>
          <w:bCs/>
          <w:sz w:val="28"/>
          <w:szCs w:val="20"/>
        </w:rPr>
        <w:t>- развитие адекватных представлений о собственных возможностях и ограничениях, о насущно необходимом жизнеобеспечении:</w:t>
      </w:r>
      <w:r>
        <w:rPr>
          <w:rFonts w:ascii="Times New Roman" w:hAnsi="Times New Roman"/>
          <w:bCs/>
          <w:i/>
          <w:sz w:val="28"/>
          <w:szCs w:val="20"/>
        </w:rPr>
        <w:t xml:space="preserve"> </w:t>
      </w:r>
      <w:r>
        <w:rPr>
          <w:rFonts w:ascii="Times New Roman" w:hAnsi="Times New Roman"/>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Pr>
          <w:rFonts w:ascii="Times New Roman" w:hAnsi="Times New Roman"/>
          <w:sz w:val="28"/>
          <w:szCs w:val="20"/>
          <w:lang w:val="en-US"/>
        </w:rPr>
        <w:t>SMS</w:t>
      </w:r>
      <w:r>
        <w:rPr>
          <w:rFonts w:ascii="Times New Roman" w:hAnsi="Times New Roman"/>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pPr>
        <w:pStyle w:val="Normal"/>
        <w:spacing w:lineRule="auto" w:line="360" w:before="20" w:after="20"/>
        <w:ind w:firstLine="709"/>
        <w:jc w:val="both"/>
        <w:rPr>
          <w:rFonts w:ascii="Times New Roman" w:hAnsi="Times New Roman"/>
          <w:sz w:val="28"/>
          <w:szCs w:val="20"/>
        </w:rPr>
      </w:pPr>
      <w:r>
        <w:rPr>
          <w:rFonts w:ascii="Times New Roman" w:hAnsi="Times New Roman"/>
          <w:bCs/>
          <w:sz w:val="28"/>
          <w:szCs w:val="20"/>
        </w:rPr>
        <w:t>- овладение социально</w:t>
        <w:softHyphen/>
        <w:t>бытовыми умениями, используемыми в повседневной жизни:</w:t>
      </w:r>
      <w:r>
        <w:rPr>
          <w:rFonts w:ascii="Times New Roman" w:hAnsi="Times New Roman"/>
          <w:bCs/>
          <w:i/>
          <w:sz w:val="28"/>
          <w:szCs w:val="20"/>
        </w:rPr>
        <w:t xml:space="preserve"> </w:t>
      </w:r>
      <w:r>
        <w:rPr>
          <w:rFonts w:ascii="Times New Roman" w:hAnsi="Times New Roman"/>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pPr>
        <w:pStyle w:val="Normal"/>
        <w:spacing w:lineRule="auto" w:line="360" w:before="20" w:after="20"/>
        <w:ind w:firstLine="709"/>
        <w:jc w:val="both"/>
        <w:rPr>
          <w:rFonts w:ascii="Times New Roman" w:hAnsi="Times New Roman"/>
          <w:sz w:val="28"/>
          <w:szCs w:val="20"/>
        </w:rPr>
      </w:pPr>
      <w:r>
        <w:rPr>
          <w:rFonts w:ascii="Times New Roman" w:hAnsi="Times New Roman"/>
          <w:bCs/>
          <w:sz w:val="28"/>
          <w:szCs w:val="20"/>
        </w:rPr>
        <w:t>- овладение навыками коммуникации:</w:t>
      </w:r>
      <w:r>
        <w:rPr>
          <w:rFonts w:ascii="Times New Roman" w:hAnsi="Times New Roman"/>
          <w:bCs/>
          <w:i/>
          <w:sz w:val="28"/>
          <w:szCs w:val="20"/>
        </w:rPr>
        <w:t xml:space="preserve"> </w:t>
      </w:r>
      <w:r>
        <w:rPr>
          <w:rFonts w:ascii="Times New Roman" w:hAnsi="Times New Roman"/>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pPr>
        <w:pStyle w:val="Normal"/>
        <w:spacing w:lineRule="auto" w:line="360" w:before="20" w:after="20"/>
        <w:ind w:firstLine="709"/>
        <w:jc w:val="both"/>
        <w:rPr>
          <w:rFonts w:ascii="Times New Roman" w:hAnsi="Times New Roman"/>
          <w:sz w:val="28"/>
          <w:szCs w:val="20"/>
        </w:rPr>
      </w:pPr>
      <w:r>
        <w:rPr>
          <w:rFonts w:ascii="Times New Roman" w:hAnsi="Times New Roman"/>
          <w:bCs/>
          <w:sz w:val="28"/>
          <w:szCs w:val="20"/>
        </w:rPr>
        <w:t>- дифференциацию и осмысление картины мира:</w:t>
      </w:r>
      <w:r>
        <w:rPr>
          <w:rFonts w:ascii="Times New Roman" w:hAnsi="Times New Roman"/>
          <w:bCs/>
          <w:i/>
          <w:sz w:val="28"/>
          <w:szCs w:val="20"/>
        </w:rPr>
        <w:t xml:space="preserve"> </w:t>
      </w:r>
      <w:r>
        <w:rPr>
          <w:rFonts w:ascii="Times New Roman" w:hAnsi="Times New Roman"/>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pPr>
        <w:pStyle w:val="Normal"/>
        <w:spacing w:lineRule="auto" w:line="360" w:before="20" w:after="20"/>
        <w:ind w:firstLine="709"/>
        <w:jc w:val="both"/>
        <w:rPr>
          <w:rFonts w:ascii="Times New Roman" w:hAnsi="Times New Roman"/>
          <w:sz w:val="28"/>
          <w:szCs w:val="20"/>
        </w:rPr>
      </w:pPr>
      <w:r>
        <w:rPr>
          <w:rFonts w:ascii="Times New Roman" w:hAnsi="Times New Roman"/>
          <w:bCs/>
          <w:sz w:val="28"/>
          <w:szCs w:val="20"/>
        </w:rPr>
        <w:t xml:space="preserve">- дифференциацию и осмысление адекватно возрасту своего социального окружения, принятых ценностей и социальных ролей: </w:t>
      </w:r>
      <w:r>
        <w:rPr>
          <w:rFonts w:ascii="Times New Roman" w:hAnsi="Times New Roman"/>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pPr>
        <w:pStyle w:val="Normal"/>
        <w:tabs>
          <w:tab w:val="clear" w:pos="709"/>
          <w:tab w:val="left" w:pos="0" w:leader="none"/>
          <w:tab w:val="right" w:pos="9639" w:leader="dot"/>
        </w:tabs>
        <w:spacing w:lineRule="auto" w:line="360" w:before="0" w:after="0"/>
        <w:ind w:firstLine="709"/>
        <w:jc w:val="both"/>
        <w:rPr>
          <w:rFonts w:ascii="Times New Roman" w:hAnsi="Times New Roman"/>
          <w:sz w:val="28"/>
          <w:szCs w:val="20"/>
        </w:rPr>
      </w:pPr>
      <w:r>
        <w:rPr>
          <w:rFonts w:ascii="Times New Roman" w:hAnsi="Times New Roman"/>
          <w:sz w:val="28"/>
          <w:szCs w:val="20"/>
        </w:rPr>
        <w:t>Эти требования конкретизируются в соответствии с особыми образовательными потребностями обучающихся.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9"/>
          <w:tab w:val="left" w:pos="0" w:leader="none"/>
          <w:tab w:val="right" w:pos="9639" w:leader="dot"/>
        </w:tabs>
        <w:spacing w:lineRule="auto" w:line="240" w:before="0" w:after="0"/>
        <w:jc w:val="center"/>
        <w:outlineLvl w:val="2"/>
        <w:rPr>
          <w:rFonts w:ascii="Times New Roman" w:hAnsi="Times New Roman" w:cs="Times New Roman"/>
          <w:b/>
          <w:b/>
          <w:sz w:val="28"/>
          <w:szCs w:val="28"/>
        </w:rPr>
      </w:pPr>
      <w:bookmarkStart w:id="5" w:name="_Toc413974295"/>
      <w:r>
        <w:rPr>
          <w:rFonts w:cs="Times New Roman" w:ascii="Times New Roman" w:hAnsi="Times New Roman"/>
          <w:b/>
          <w:sz w:val="28"/>
          <w:szCs w:val="28"/>
        </w:rPr>
        <w:t xml:space="preserve">2.1.3. Система оценки достижения обучающимися </w:t>
        <w:br/>
        <w:t xml:space="preserve">с тяжелыми нарушениями речи планируемых результатов освоения </w:t>
        <w:br/>
        <w:t xml:space="preserve">адаптированной основной общеобразовательной программы </w:t>
        <w:br/>
        <w:t>начального общего образования</w:t>
      </w:r>
      <w:bookmarkEnd w:id="5"/>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Система оценки достижения обучающимися с ТНР планируемых результатов освоения АООП НОО соответствует ФГОС НОО.</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Оценка достижения обучающимися с ТНР планируемых результатов освоения программы коррекционной работы</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9"/>
          <w:tab w:val="left" w:pos="0" w:leader="none"/>
          <w:tab w:val="right" w:pos="9639" w:leader="dot"/>
        </w:tabs>
        <w:spacing w:lineRule="auto" w:line="240" w:before="240" w:after="120"/>
        <w:jc w:val="center"/>
        <w:outlineLvl w:val="1"/>
        <w:rPr>
          <w:rFonts w:ascii="Times New Roman" w:hAnsi="Times New Roman" w:cs="Times New Roman"/>
          <w:b/>
          <w:b/>
          <w:sz w:val="28"/>
          <w:szCs w:val="28"/>
        </w:rPr>
      </w:pPr>
      <w:bookmarkStart w:id="6" w:name="_Toc413974296"/>
      <w:r>
        <w:rPr>
          <w:rFonts w:cs="Times New Roman" w:ascii="Times New Roman" w:hAnsi="Times New Roman"/>
          <w:b/>
          <w:sz w:val="28"/>
          <w:szCs w:val="28"/>
        </w:rPr>
        <w:t>2.2. Содержательный раздел</w:t>
      </w:r>
      <w:bookmarkEnd w:id="6"/>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w:t>
      </w:r>
      <w:r>
        <w:rPr>
          <w:rFonts w:eastAsia="Times New Roman" w:cs="Times New Roman" w:ascii="Times New Roman" w:hAnsi="Times New Roman"/>
          <w:sz w:val="28"/>
          <w:szCs w:val="28"/>
        </w:rPr>
        <w:t>соответствуют ФГОС НОО</w:t>
      </w:r>
      <w:r>
        <w:rPr>
          <w:rStyle w:val="Style17"/>
          <w:rFonts w:eastAsia="Times New Roman" w:cs="Times New Roman" w:ascii="Times New Roman" w:hAnsi="Times New Roman"/>
          <w:sz w:val="28"/>
          <w:szCs w:val="28"/>
        </w:rPr>
        <w:footnoteReference w:id="4"/>
      </w:r>
      <w:r>
        <w:rPr>
          <w:rFonts w:cs="Times New Roman" w:ascii="Times New Roman" w:hAnsi="Times New Roman"/>
          <w:sz w:val="28"/>
          <w:szCs w:val="28"/>
        </w:rPr>
        <w:t>.</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Структура АООП НОО предполагает введение программы коррекционной работы.</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color w:val="00000A"/>
          <w:sz w:val="28"/>
          <w:szCs w:val="28"/>
        </w:rPr>
      </w:pPr>
      <w:bookmarkStart w:id="7" w:name="_Toc413974297"/>
      <w:r>
        <w:rPr>
          <w:rFonts w:cs="Times New Roman" w:ascii="Times New Roman" w:hAnsi="Times New Roman"/>
          <w:b/>
          <w:sz w:val="28"/>
          <w:szCs w:val="28"/>
        </w:rPr>
        <w:t>2.2.1. Направления и содержание программы коррекционной работы</w:t>
      </w:r>
      <w:bookmarkEnd w:id="7"/>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 xml:space="preserve">Коррекционно-развивающая область </w:t>
      </w:r>
      <w:r>
        <w:rPr>
          <w:rFonts w:cs="Times New Roman" w:ascii="Times New Roman" w:hAnsi="Times New Roman"/>
          <w:iCs/>
          <w:sz w:val="28"/>
          <w:szCs w:val="28"/>
        </w:rPr>
        <w:t>является обязательной частью внеурочной деятельности,</w:t>
      </w:r>
      <w:r>
        <w:rPr>
          <w:rFonts w:cs="Times New Roman" w:ascii="Times New Roman" w:hAnsi="Times New Roman"/>
          <w:sz w:val="28"/>
          <w:szCs w:val="28"/>
        </w:rPr>
        <w:t xml:space="preserve"> поддерживающей процесс освоения содержания АООП НОО. </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bCs/>
          <w:iCs/>
          <w:sz w:val="28"/>
          <w:szCs w:val="28"/>
        </w:rPr>
        <w:t>Содержание коррекционно-развивающей работы для каждого обучающегося</w:t>
      </w:r>
      <w:r>
        <w:rPr>
          <w:rFonts w:cs="Times New Roman" w:ascii="Times New Roman" w:hAnsi="Times New Roman"/>
          <w:sz w:val="28"/>
          <w:szCs w:val="28"/>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должна обеспечивать осуществление специальной поддержки освоения АООП НОО.</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Специальная поддержка освоения АООП НОО осуществляется в ходе всего учебно-образовательного процесса.</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Основными образовательными направлениями в специальной поддержке освоения АООП НОО являются:</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коррекционная помощь в овладении базовым содержанием обучения;</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коррекция нарушений устной речи, коррекция и профилактика нарушений чтения и письма;</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pPr>
        <w:pStyle w:val="Normal"/>
        <w:numPr>
          <w:ilvl w:val="0"/>
          <w:numId w:val="0"/>
        </w:numPr>
        <w:tabs>
          <w:tab w:val="clear" w:pos="709"/>
          <w:tab w:val="left" w:pos="0" w:leader="none"/>
          <w:tab w:val="right" w:pos="9639" w:leader="dot"/>
        </w:tabs>
        <w:spacing w:lineRule="auto" w:line="360" w:before="0" w:after="0"/>
        <w:ind w:firstLine="709"/>
        <w:jc w:val="both"/>
        <w:outlineLvl w:val="2"/>
        <w:rPr>
          <w:rFonts w:ascii="Times New Roman" w:hAnsi="Times New Roman" w:cs="Times New Roman"/>
          <w:sz w:val="28"/>
          <w:szCs w:val="28"/>
        </w:rPr>
      </w:pPr>
      <w:r>
        <w:rPr>
          <w:rFonts w:cs="Times New Roman" w:ascii="Times New Roman" w:hAnsi="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pPr>
        <w:pStyle w:val="Normal"/>
        <w:numPr>
          <w:ilvl w:val="0"/>
          <w:numId w:val="0"/>
        </w:numPr>
        <w:tabs>
          <w:tab w:val="clear" w:pos="709"/>
          <w:tab w:val="left" w:pos="0" w:leader="none"/>
          <w:tab w:val="right" w:pos="9639" w:leader="dot"/>
        </w:tabs>
        <w:spacing w:lineRule="auto" w:line="360" w:before="120" w:after="120"/>
        <w:ind w:firstLine="709"/>
        <w:jc w:val="both"/>
        <w:outlineLvl w:val="2"/>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pPr>
        <w:pStyle w:val="Normal"/>
        <w:numPr>
          <w:ilvl w:val="0"/>
          <w:numId w:val="0"/>
        </w:numPr>
        <w:tabs>
          <w:tab w:val="clear" w:pos="709"/>
          <w:tab w:val="left" w:pos="0" w:leader="none"/>
          <w:tab w:val="right" w:pos="9639" w:leader="dot"/>
        </w:tabs>
        <w:spacing w:lineRule="auto" w:line="240" w:before="240" w:after="120"/>
        <w:jc w:val="center"/>
        <w:outlineLvl w:val="1"/>
        <w:rPr>
          <w:rFonts w:ascii="Times New Roman" w:hAnsi="Times New Roman" w:cs="Times New Roman"/>
          <w:b/>
          <w:b/>
          <w:sz w:val="28"/>
          <w:szCs w:val="28"/>
        </w:rPr>
      </w:pPr>
      <w:bookmarkStart w:id="8" w:name="_Toc413974298"/>
      <w:r>
        <w:rPr>
          <w:rFonts w:cs="Times New Roman" w:ascii="Times New Roman" w:hAnsi="Times New Roman"/>
          <w:b/>
          <w:sz w:val="28"/>
          <w:szCs w:val="28"/>
        </w:rPr>
        <w:t>2.3. Организационный раздел</w:t>
      </w:r>
      <w:bookmarkEnd w:id="8"/>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sz w:val="28"/>
          <w:szCs w:val="28"/>
        </w:rPr>
      </w:pPr>
      <w:bookmarkStart w:id="9" w:name="_Toc413974299"/>
      <w:r>
        <w:rPr>
          <w:rFonts w:cs="Times New Roman" w:ascii="Times New Roman" w:hAnsi="Times New Roman"/>
          <w:b/>
          <w:sz w:val="28"/>
          <w:szCs w:val="28"/>
        </w:rPr>
        <w:t>2.3.1. Учебный план</w:t>
      </w:r>
      <w:bookmarkEnd w:id="9"/>
    </w:p>
    <w:p>
      <w:pPr>
        <w:pStyle w:val="Normal"/>
        <w:tabs>
          <w:tab w:val="clear" w:pos="709"/>
          <w:tab w:val="left" w:pos="0" w:leader="none"/>
          <w:tab w:val="right" w:pos="9639" w:leader="dot"/>
        </w:tabs>
        <w:spacing w:lineRule="auto" w:line="360" w:before="0" w:after="0"/>
        <w:ind w:firstLine="709"/>
        <w:jc w:val="both"/>
        <w:rPr/>
      </w:pPr>
      <w:r>
        <w:rPr>
          <w:rFonts w:cs="Times New Roman" w:ascii="Times New Roman" w:hAnsi="Times New Roman"/>
          <w:bCs/>
          <w:sz w:val="28"/>
          <w:szCs w:val="28"/>
        </w:rPr>
        <w:t>Обязательные предметные области учебного плана и учебные предметы соответствуют ФГОС НОО</w:t>
      </w:r>
      <w:r>
        <w:rPr>
          <w:rStyle w:val="Style17"/>
          <w:rFonts w:cs="Times New Roman" w:ascii="Times New Roman" w:hAnsi="Times New Roman"/>
          <w:bCs/>
          <w:sz w:val="28"/>
          <w:szCs w:val="28"/>
        </w:rPr>
        <w:footnoteReference w:id="5"/>
      </w:r>
      <w:r>
        <w:rPr>
          <w:rFonts w:cs="Times New Roman" w:ascii="Times New Roman" w:hAnsi="Times New Roman"/>
          <w:bCs/>
          <w:sz w:val="28"/>
          <w:szCs w:val="28"/>
        </w:rPr>
        <w:t>.</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bCs/>
          <w:color w:val="00000A"/>
          <w:sz w:val="28"/>
          <w:szCs w:val="28"/>
        </w:rPr>
      </w:pPr>
      <w:r>
        <w:rPr>
          <w:rFonts w:cs="Times New Roman" w:ascii="Times New Roman" w:hAnsi="Times New Roman"/>
          <w:bCs/>
          <w:color w:val="00000A"/>
          <w:sz w:val="28"/>
          <w:szCs w:val="28"/>
        </w:rPr>
      </w:r>
    </w:p>
    <w:tbl>
      <w:tblPr>
        <w:tblW w:w="10348" w:type="dxa"/>
        <w:jc w:val="left"/>
        <w:tblInd w:w="-459" w:type="dxa"/>
        <w:tblCellMar>
          <w:top w:w="0" w:type="dxa"/>
          <w:left w:w="108" w:type="dxa"/>
          <w:bottom w:w="0" w:type="dxa"/>
          <w:right w:w="108" w:type="dxa"/>
        </w:tblCellMar>
        <w:tblLook w:firstRow="1" w:noVBand="1" w:lastRow="0" w:firstColumn="1" w:lastColumn="0" w:noHBand="0" w:val="04a0"/>
      </w:tblPr>
      <w:tblGrid>
        <w:gridCol w:w="2366"/>
        <w:gridCol w:w="137"/>
        <w:gridCol w:w="1872"/>
        <w:gridCol w:w="701"/>
        <w:gridCol w:w="685"/>
        <w:gridCol w:w="687"/>
        <w:gridCol w:w="690"/>
        <w:gridCol w:w="1"/>
        <w:gridCol w:w="1"/>
        <w:gridCol w:w="841"/>
        <w:gridCol w:w="1"/>
        <w:gridCol w:w="1"/>
        <w:gridCol w:w="1"/>
        <w:gridCol w:w="2362"/>
      </w:tblGrid>
      <w:tr>
        <w:trPr>
          <w:trHeight w:val="165" w:hRule="atLeast"/>
        </w:trPr>
        <w:tc>
          <w:tcPr>
            <w:tcW w:w="2503" w:type="dxa"/>
            <w:gridSpan w:val="2"/>
            <w:vMerge w:val="restart"/>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bCs/>
              </w:rPr>
            </w:pPr>
            <w:r>
              <w:rPr>
                <w:rFonts w:ascii="Times New Roman" w:hAnsi="Times New Roman"/>
                <w:b/>
                <w:bCs/>
              </w:rPr>
              <w:t>Предметные области</w:t>
            </w:r>
          </w:p>
          <w:p>
            <w:pPr>
              <w:pStyle w:val="Normal"/>
              <w:spacing w:lineRule="auto" w:line="240" w:before="0" w:after="0"/>
              <w:jc w:val="center"/>
              <w:rPr>
                <w:rFonts w:ascii="Times New Roman" w:hAnsi="Times New Roman"/>
              </w:rPr>
            </w:pPr>
            <w:r>
              <w:rPr>
                <w:rFonts w:ascii="Times New Roman" w:hAnsi="Times New Roman"/>
              </w:rPr>
            </w:r>
          </w:p>
        </w:tc>
        <w:tc>
          <w:tcPr>
            <w:tcW w:w="1872" w:type="dxa"/>
            <w:vMerge w:val="restart"/>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t>Учебные предметы</w:t>
            </w:r>
          </w:p>
        </w:tc>
        <w:tc>
          <w:tcPr>
            <w:tcW w:w="2764"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bCs/>
              </w:rPr>
            </w:pPr>
            <w:r>
              <w:rPr>
                <w:rFonts w:ascii="Times New Roman" w:hAnsi="Times New Roman"/>
                <w:b/>
                <w:bCs/>
              </w:rPr>
              <w:t>Количество часов  в неделю</w:t>
            </w:r>
          </w:p>
        </w:tc>
        <w:tc>
          <w:tcPr>
            <w:tcW w:w="843"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Всего</w:t>
            </w:r>
          </w:p>
        </w:tc>
        <w:tc>
          <w:tcPr>
            <w:tcW w:w="2364" w:type="dxa"/>
            <w:gridSpan w:val="3"/>
            <w:vMerge w:val="restart"/>
            <w:tcBorders>
              <w:top w:val="single" w:sz="4" w:space="0" w:color="000000"/>
              <w:left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Форма промежуточной аттестации</w:t>
            </w:r>
          </w:p>
        </w:tc>
      </w:tr>
      <w:tr>
        <w:trPr>
          <w:trHeight w:val="210" w:hRule="atLeast"/>
        </w:trPr>
        <w:tc>
          <w:tcPr>
            <w:tcW w:w="2503" w:type="dxa"/>
            <w:gridSpan w:val="2"/>
            <w:vMerge w:val="continue"/>
            <w:tcBorders>
              <w:top w:val="single" w:sz="4" w:space="0" w:color="000000"/>
              <w:left w:val="single" w:sz="4" w:space="0" w:color="000000"/>
              <w:bottom w:val="single" w:sz="4" w:space="0" w:color="000000"/>
            </w:tcBorders>
            <w:shd w:color="auto" w:fill="auto" w:val="clear"/>
          </w:tcPr>
          <w:p>
            <w:pPr>
              <w:pStyle w:val="Normal"/>
              <w:spacing w:before="0" w:after="200"/>
              <w:rPr>
                <w:rFonts w:ascii="Times New Roman" w:hAnsi="Times New Roman"/>
              </w:rPr>
            </w:pPr>
            <w:r>
              <w:rPr>
                <w:rFonts w:ascii="Times New Roman" w:hAnsi="Times New Roman"/>
              </w:rPr>
            </w:r>
          </w:p>
        </w:tc>
        <w:tc>
          <w:tcPr>
            <w:tcW w:w="1872" w:type="dxa"/>
            <w:vMerge w:val="continue"/>
            <w:tcBorders>
              <w:top w:val="single" w:sz="4" w:space="0" w:color="000000"/>
              <w:left w:val="single" w:sz="4" w:space="0" w:color="000000"/>
              <w:bottom w:val="single" w:sz="4" w:space="0" w:color="000000"/>
            </w:tcBorders>
            <w:shd w:color="auto" w:fill="auto" w:val="clear"/>
          </w:tcPr>
          <w:p>
            <w:pPr>
              <w:pStyle w:val="Normal"/>
              <w:spacing w:before="0" w:after="200"/>
              <w:rPr>
                <w:rFonts w:ascii="Times New Roman" w:hAnsi="Times New Roman"/>
              </w:rPr>
            </w:pPr>
            <w:r>
              <w:rPr>
                <w:rFonts w:ascii="Times New Roman" w:hAnsi="Times New Roman"/>
              </w:rPr>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r>
              <w:rPr>
                <w:rFonts w:ascii="Times New Roman" w:hAnsi="Times New Roman"/>
                <w:lang w:val="en-US"/>
              </w:rPr>
              <w:t xml:space="preserve"> </w:t>
            </w:r>
            <w:r>
              <w:rPr>
                <w:rFonts w:ascii="Times New Roman" w:hAnsi="Times New Roman"/>
              </w:rPr>
              <w:t>кл</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2 кл</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3 кл</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 кл</w:t>
            </w:r>
          </w:p>
        </w:tc>
        <w:tc>
          <w:tcPr>
            <w:tcW w:w="843"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rPr>
            </w:pPr>
            <w:r>
              <w:rPr>
                <w:rFonts w:ascii="Times New Roman" w:hAnsi="Times New Roman"/>
              </w:rPr>
            </w:r>
          </w:p>
        </w:tc>
        <w:tc>
          <w:tcPr>
            <w:tcW w:w="2365" w:type="dxa"/>
            <w:gridSpan w:val="4"/>
            <w:vMerge w:val="continue"/>
            <w:tcBorders>
              <w:top w:val="single" w:sz="4" w:space="0" w:color="000000"/>
              <w:left w:val="single" w:sz="4" w:space="0" w:color="000000"/>
              <w:right w:val="single" w:sz="4" w:space="0" w:color="000000"/>
            </w:tcBorders>
            <w:shd w:color="auto" w:fill="auto" w:val="clear"/>
          </w:tcPr>
          <w:p>
            <w:pPr>
              <w:pStyle w:val="Normal"/>
              <w:spacing w:before="0" w:after="200"/>
              <w:rPr>
                <w:rFonts w:ascii="Times New Roman" w:hAnsi="Times New Roman"/>
              </w:rPr>
            </w:pPr>
            <w:r>
              <w:rPr>
                <w:rFonts w:ascii="Times New Roman" w:hAnsi="Times New Roman"/>
              </w:rPr>
            </w:r>
          </w:p>
        </w:tc>
      </w:tr>
      <w:tr>
        <w:trPr/>
        <w:tc>
          <w:tcPr>
            <w:tcW w:w="7140" w:type="dxa"/>
            <w:gridSpan w:val="9"/>
            <w:tcBorders>
              <w:top w:val="single" w:sz="4" w:space="0" w:color="000000"/>
              <w:left w:val="single" w:sz="4" w:space="0" w:color="000000"/>
              <w:bottom w:val="single" w:sz="8"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i/>
                <w:i/>
                <w:iCs/>
              </w:rPr>
            </w:pPr>
            <w:r>
              <w:rPr>
                <w:rFonts w:ascii="Times New Roman" w:hAnsi="Times New Roman"/>
                <w:i/>
                <w:iCs/>
              </w:rPr>
              <w:t>Обязательная часть</w:t>
            </w:r>
          </w:p>
        </w:tc>
        <w:tc>
          <w:tcPr>
            <w:tcW w:w="843" w:type="dxa"/>
            <w:gridSpan w:val="3"/>
            <w:tcBorders>
              <w:top w:val="single" w:sz="4" w:space="0" w:color="000000"/>
              <w:left w:val="single" w:sz="4" w:space="0" w:color="000000"/>
              <w:bottom w:val="single" w:sz="8"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c>
          <w:tcPr>
            <w:tcW w:w="236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r>
      <w:tr>
        <w:trPr/>
        <w:tc>
          <w:tcPr>
            <w:tcW w:w="2366" w:type="dxa"/>
            <w:vMerge w:val="restart"/>
            <w:tcBorders>
              <w:top w:val="single" w:sz="8"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Русский язык и литературное чтение</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Русский язык</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16</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2-3 кл. – контрольная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4 кл. – Всероссийская проверочная работа (Блок1)</w:t>
            </w:r>
          </w:p>
        </w:tc>
      </w:tr>
      <w:tr>
        <w:trPr/>
        <w:tc>
          <w:tcPr>
            <w:tcW w:w="2366" w:type="dxa"/>
            <w:vMerge w:val="continue"/>
            <w:tcBorders>
              <w:top w:val="single" w:sz="8" w:space="0" w:color="000000"/>
              <w:left w:val="single" w:sz="4" w:space="0" w:color="000000"/>
              <w:bottom w:val="single" w:sz="4" w:space="0" w:color="000000"/>
            </w:tcBorders>
            <w:shd w:color="auto" w:fill="auto" w:val="clear"/>
          </w:tcPr>
          <w:p>
            <w:pPr>
              <w:pStyle w:val="Normal"/>
              <w:spacing w:before="0" w:after="200"/>
              <w:rPr>
                <w:rFonts w:ascii="Times New Roman" w:hAnsi="Times New Roman"/>
              </w:rPr>
            </w:pPr>
            <w:r>
              <w:rPr>
                <w:rFonts w:ascii="Times New Roman" w:hAnsi="Times New Roman"/>
              </w:rPr>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Литературное чтение</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13</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2-3 кл. – комплексная работа с</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текстом</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4 кл. – Всероссийская проверочная работа (Блок1)</w:t>
            </w:r>
          </w:p>
        </w:tc>
      </w:tr>
      <w:tr>
        <w:trPr>
          <w:trHeight w:val="218" w:hRule="atLeast"/>
        </w:trPr>
        <w:tc>
          <w:tcPr>
            <w:tcW w:w="2366" w:type="dxa"/>
            <w:vMerge w:val="restart"/>
            <w:tcBorders>
              <w:top w:val="single" w:sz="4" w:space="0" w:color="000000"/>
              <w:left w:val="single" w:sz="4" w:space="0" w:color="000000"/>
            </w:tcBorders>
            <w:shd w:color="auto" w:fill="auto" w:val="clear"/>
          </w:tcPr>
          <w:p>
            <w:pPr>
              <w:pStyle w:val="Normal"/>
              <w:suppressAutoHyphens w:val="true"/>
              <w:spacing w:lineRule="auto" w:line="240" w:before="0" w:after="0"/>
              <w:rPr>
                <w:rFonts w:ascii="Times New Roman" w:hAnsi="Times New Roman" w:eastAsia="Calibri"/>
                <w:color w:val="000000"/>
                <w:lang w:eastAsia="ar-SA"/>
              </w:rPr>
            </w:pPr>
            <w:r>
              <w:rPr>
                <w:rFonts w:eastAsia="Calibri" w:ascii="Times New Roman" w:hAnsi="Times New Roman"/>
                <w:color w:val="000000"/>
                <w:lang w:eastAsia="ar-SA"/>
              </w:rPr>
              <w:t>Родной язык и литературное чтение на родном языке</w:t>
            </w:r>
          </w:p>
        </w:tc>
        <w:tc>
          <w:tcPr>
            <w:tcW w:w="2009" w:type="dxa"/>
            <w:gridSpan w:val="2"/>
            <w:tcBorders>
              <w:top w:val="single" w:sz="4" w:space="0" w:color="000000"/>
              <w:left w:val="single" w:sz="4" w:space="0" w:color="000000"/>
              <w:bottom w:val="single" w:sz="8"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Русский родной язык</w:t>
            </w:r>
          </w:p>
        </w:tc>
        <w:tc>
          <w:tcPr>
            <w:tcW w:w="701" w:type="dxa"/>
            <w:tcBorders>
              <w:top w:val="single" w:sz="4" w:space="0" w:color="000000"/>
              <w:left w:val="single" w:sz="4" w:space="0" w:color="000000"/>
              <w:bottom w:val="single" w:sz="8" w:space="0" w:color="000000"/>
            </w:tcBorders>
            <w:shd w:color="auto" w:fill="auto" w:val="clear"/>
          </w:tcPr>
          <w:p>
            <w:pPr>
              <w:pStyle w:val="Normal"/>
              <w:spacing w:lineRule="auto" w:line="240" w:before="0" w:after="200"/>
              <w:rPr>
                <w:rFonts w:ascii="Times New Roman" w:hAnsi="Times New Roman"/>
              </w:rPr>
            </w:pPr>
            <w:r>
              <w:rPr>
                <w:rFonts w:ascii="Times New Roman" w:hAnsi="Times New Roman"/>
              </w:rPr>
              <w:t>0,5</w:t>
            </w:r>
          </w:p>
        </w:tc>
        <w:tc>
          <w:tcPr>
            <w:tcW w:w="685" w:type="dxa"/>
            <w:tcBorders>
              <w:top w:val="single" w:sz="4" w:space="0" w:color="000000"/>
              <w:left w:val="single" w:sz="4" w:space="0" w:color="000000"/>
              <w:bottom w:val="single" w:sz="8" w:space="0" w:color="000000"/>
            </w:tcBorders>
            <w:shd w:color="auto" w:fill="auto" w:val="clear"/>
          </w:tcPr>
          <w:p>
            <w:pPr>
              <w:pStyle w:val="Normal"/>
              <w:spacing w:lineRule="auto" w:line="240" w:before="0" w:after="200"/>
              <w:rPr>
                <w:rFonts w:ascii="Times New Roman" w:hAnsi="Times New Roman"/>
              </w:rPr>
            </w:pPr>
            <w:r>
              <w:rPr>
                <w:rFonts w:ascii="Times New Roman" w:hAnsi="Times New Roman"/>
              </w:rPr>
              <w:t>-</w:t>
            </w:r>
          </w:p>
        </w:tc>
        <w:tc>
          <w:tcPr>
            <w:tcW w:w="687" w:type="dxa"/>
            <w:tcBorders>
              <w:top w:val="single" w:sz="4" w:space="0" w:color="000000"/>
              <w:left w:val="single" w:sz="4" w:space="0" w:color="000000"/>
              <w:bottom w:val="single" w:sz="8" w:space="0" w:color="000000"/>
            </w:tcBorders>
            <w:shd w:color="auto" w:fill="auto" w:val="clear"/>
          </w:tcPr>
          <w:p>
            <w:pPr>
              <w:pStyle w:val="Normal"/>
              <w:spacing w:lineRule="auto" w:line="240" w:before="0" w:after="200"/>
              <w:rPr>
                <w:rFonts w:ascii="Times New Roman" w:hAnsi="Times New Roman"/>
              </w:rPr>
            </w:pPr>
            <w:r>
              <w:rPr>
                <w:rFonts w:ascii="Times New Roman" w:hAnsi="Times New Roman"/>
              </w:rPr>
              <w:t>-</w:t>
            </w:r>
          </w:p>
        </w:tc>
        <w:tc>
          <w:tcPr>
            <w:tcW w:w="690" w:type="dxa"/>
            <w:tcBorders>
              <w:top w:val="single" w:sz="4" w:space="0" w:color="000000"/>
              <w:left w:val="single" w:sz="4" w:space="0" w:color="000000"/>
              <w:bottom w:val="single" w:sz="8"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843" w:type="dxa"/>
            <w:gridSpan w:val="3"/>
            <w:tcBorders>
              <w:top w:val="single" w:sz="4" w:space="0" w:color="000000"/>
              <w:left w:val="single" w:sz="4" w:space="0" w:color="000000"/>
              <w:bottom w:val="single" w:sz="8"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0,5</w:t>
            </w:r>
          </w:p>
        </w:tc>
        <w:tc>
          <w:tcPr>
            <w:tcW w:w="2365" w:type="dxa"/>
            <w:gridSpan w:val="4"/>
            <w:tcBorders>
              <w:top w:val="single" w:sz="4" w:space="0" w:color="000000"/>
              <w:left w:val="single" w:sz="4" w:space="0" w:color="000000"/>
              <w:bottom w:val="single" w:sz="8"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2-4 кл. – контрольная работа</w:t>
            </w:r>
          </w:p>
        </w:tc>
      </w:tr>
      <w:tr>
        <w:trPr>
          <w:trHeight w:val="201" w:hRule="atLeast"/>
        </w:trPr>
        <w:tc>
          <w:tcPr>
            <w:tcW w:w="2366" w:type="dxa"/>
            <w:vMerge w:val="continue"/>
            <w:tcBorders>
              <w:top w:val="single" w:sz="4" w:space="0" w:color="000000"/>
              <w:left w:val="single" w:sz="4" w:space="0" w:color="000000"/>
            </w:tcBorders>
            <w:shd w:color="auto" w:fill="auto" w:val="clear"/>
          </w:tcPr>
          <w:p>
            <w:pPr>
              <w:pStyle w:val="Normal"/>
              <w:spacing w:before="0" w:after="200"/>
              <w:rPr>
                <w:rFonts w:ascii="Times New Roman" w:hAnsi="Times New Roman"/>
              </w:rPr>
            </w:pPr>
            <w:r>
              <w:rPr>
                <w:rFonts w:ascii="Times New Roman" w:hAnsi="Times New Roman"/>
              </w:rPr>
            </w:r>
          </w:p>
        </w:tc>
        <w:tc>
          <w:tcPr>
            <w:tcW w:w="2009" w:type="dxa"/>
            <w:gridSpan w:val="2"/>
            <w:tcBorders>
              <w:top w:val="single" w:sz="8"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Литературное чтение на родном языке</w:t>
            </w:r>
          </w:p>
        </w:tc>
        <w:tc>
          <w:tcPr>
            <w:tcW w:w="701" w:type="dxa"/>
            <w:tcBorders>
              <w:top w:val="single" w:sz="8" w:space="0" w:color="000000"/>
              <w:left w:val="single" w:sz="4" w:space="0" w:color="000000"/>
              <w:bottom w:val="single" w:sz="4" w:space="0" w:color="000000"/>
            </w:tcBorders>
            <w:shd w:color="auto" w:fill="auto" w:val="clear"/>
          </w:tcPr>
          <w:p>
            <w:pPr>
              <w:pStyle w:val="Normal"/>
              <w:snapToGrid w:val="false"/>
              <w:spacing w:lineRule="auto" w:line="240" w:before="0" w:after="200"/>
              <w:jc w:val="center"/>
              <w:rPr>
                <w:rFonts w:ascii="Times New Roman" w:hAnsi="Times New Roman"/>
              </w:rPr>
            </w:pPr>
            <w:r>
              <w:rPr>
                <w:rFonts w:ascii="Times New Roman" w:hAnsi="Times New Roman"/>
              </w:rPr>
              <w:t>-</w:t>
            </w:r>
          </w:p>
        </w:tc>
        <w:tc>
          <w:tcPr>
            <w:tcW w:w="685" w:type="dxa"/>
            <w:tcBorders>
              <w:top w:val="single" w:sz="8" w:space="0" w:color="000000"/>
              <w:left w:val="single" w:sz="4" w:space="0" w:color="000000"/>
              <w:bottom w:val="single" w:sz="4" w:space="0" w:color="000000"/>
            </w:tcBorders>
            <w:shd w:color="auto" w:fill="auto" w:val="clear"/>
          </w:tcPr>
          <w:p>
            <w:pPr>
              <w:pStyle w:val="Normal"/>
              <w:spacing w:lineRule="auto" w:line="240" w:before="0" w:after="200"/>
              <w:rPr>
                <w:rFonts w:ascii="Times New Roman" w:hAnsi="Times New Roman"/>
              </w:rPr>
            </w:pPr>
            <w:r>
              <w:rPr>
                <w:rFonts w:ascii="Times New Roman" w:hAnsi="Times New Roman"/>
              </w:rPr>
              <w:t>-</w:t>
            </w:r>
          </w:p>
        </w:tc>
        <w:tc>
          <w:tcPr>
            <w:tcW w:w="687" w:type="dxa"/>
            <w:tcBorders>
              <w:top w:val="single" w:sz="8" w:space="0" w:color="000000"/>
              <w:left w:val="single" w:sz="4" w:space="0" w:color="000000"/>
              <w:bottom w:val="single" w:sz="4" w:space="0" w:color="000000"/>
            </w:tcBorders>
            <w:shd w:color="auto" w:fill="auto" w:val="clear"/>
          </w:tcPr>
          <w:p>
            <w:pPr>
              <w:pStyle w:val="Normal"/>
              <w:spacing w:lineRule="auto" w:line="240" w:before="0" w:after="200"/>
              <w:rPr>
                <w:rFonts w:ascii="Times New Roman" w:hAnsi="Times New Roman"/>
              </w:rPr>
            </w:pPr>
            <w:r>
              <w:rPr>
                <w:rFonts w:ascii="Times New Roman" w:hAnsi="Times New Roman"/>
              </w:rPr>
              <w:t>-</w:t>
            </w:r>
          </w:p>
        </w:tc>
        <w:tc>
          <w:tcPr>
            <w:tcW w:w="690" w:type="dxa"/>
            <w:tcBorders>
              <w:top w:val="single" w:sz="8" w:space="0" w:color="000000"/>
              <w:left w:val="single" w:sz="4" w:space="0" w:color="000000"/>
              <w:bottom w:val="single" w:sz="4" w:space="0" w:color="000000"/>
            </w:tcBorders>
            <w:shd w:color="auto" w:fill="auto" w:val="clear"/>
          </w:tcPr>
          <w:p>
            <w:pPr>
              <w:pStyle w:val="Normal"/>
              <w:snapToGrid w:val="false"/>
              <w:spacing w:lineRule="auto" w:line="240" w:before="0" w:after="200"/>
              <w:jc w:val="center"/>
              <w:rPr>
                <w:rFonts w:ascii="Times New Roman" w:hAnsi="Times New Roman"/>
              </w:rPr>
            </w:pPr>
            <w:r>
              <w:rPr>
                <w:rFonts w:ascii="Times New Roman" w:hAnsi="Times New Roman"/>
              </w:rPr>
              <w:t>-</w:t>
            </w:r>
          </w:p>
        </w:tc>
        <w:tc>
          <w:tcPr>
            <w:tcW w:w="843" w:type="dxa"/>
            <w:gridSpan w:val="3"/>
            <w:tcBorders>
              <w:top w:val="single" w:sz="8"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center"/>
              <w:rPr>
                <w:rFonts w:ascii="Times New Roman" w:hAnsi="Times New Roman"/>
              </w:rPr>
            </w:pPr>
            <w:r>
              <w:rPr>
                <w:rFonts w:ascii="Times New Roman" w:hAnsi="Times New Roman"/>
              </w:rPr>
              <w:t>-</w:t>
            </w:r>
          </w:p>
        </w:tc>
        <w:tc>
          <w:tcPr>
            <w:tcW w:w="2365" w:type="dxa"/>
            <w:gridSpan w:val="4"/>
            <w:tcBorders>
              <w:top w:val="single" w:sz="8"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2-4 кл. – комплексная работа с</w:t>
            </w:r>
          </w:p>
          <w:p>
            <w:pPr>
              <w:pStyle w:val="Normal"/>
              <w:snapToGrid w:val="false"/>
              <w:spacing w:lineRule="auto" w:line="240" w:before="0" w:after="200"/>
              <w:rPr>
                <w:rFonts w:ascii="Times New Roman" w:hAnsi="Times New Roman"/>
                <w:sz w:val="16"/>
                <w:szCs w:val="16"/>
              </w:rPr>
            </w:pPr>
            <w:r>
              <w:rPr>
                <w:rFonts w:ascii="Times New Roman" w:hAnsi="Times New Roman"/>
                <w:sz w:val="16"/>
                <w:szCs w:val="16"/>
              </w:rPr>
              <w:t>текстом</w:t>
            </w:r>
          </w:p>
        </w:tc>
      </w:tr>
      <w:tr>
        <w:trPr/>
        <w:tc>
          <w:tcPr>
            <w:tcW w:w="2366" w:type="dxa"/>
            <w:tcBorders>
              <w:top w:val="single" w:sz="8"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Иностранный язык</w:t>
            </w:r>
          </w:p>
        </w:tc>
        <w:tc>
          <w:tcPr>
            <w:tcW w:w="2009" w:type="dxa"/>
            <w:gridSpan w:val="2"/>
            <w:tcBorders>
              <w:top w:val="single" w:sz="4" w:space="0" w:color="000000"/>
              <w:left w:val="single" w:sz="8"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Иностранный язык</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6</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2-4 кл. – контрольная работа</w:t>
            </w:r>
          </w:p>
        </w:tc>
      </w:tr>
      <w:tr>
        <w:trPr/>
        <w:tc>
          <w:tcPr>
            <w:tcW w:w="236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Математика</w:t>
            </w:r>
          </w:p>
          <w:p>
            <w:pPr>
              <w:pStyle w:val="Normal"/>
              <w:spacing w:lineRule="auto" w:line="240" w:before="0" w:after="0"/>
              <w:rPr>
                <w:rFonts w:ascii="Times New Roman" w:hAnsi="Times New Roman"/>
              </w:rPr>
            </w:pPr>
            <w:r>
              <w:rPr>
                <w:rFonts w:ascii="Times New Roman" w:hAnsi="Times New Roman"/>
              </w:rPr>
              <w:t>и информатика</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Математика</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16</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2-3 кл. – контрольная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4 кл. – Всероссийская проверочная работа (Блок2)</w:t>
            </w:r>
          </w:p>
        </w:tc>
      </w:tr>
      <w:tr>
        <w:trPr/>
        <w:tc>
          <w:tcPr>
            <w:tcW w:w="236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Обществознание и</w:t>
            </w:r>
          </w:p>
          <w:p>
            <w:pPr>
              <w:pStyle w:val="Normal"/>
              <w:spacing w:lineRule="auto" w:line="240" w:before="0" w:after="0"/>
              <w:rPr>
                <w:rFonts w:ascii="Times New Roman" w:hAnsi="Times New Roman"/>
              </w:rPr>
            </w:pPr>
            <w:r>
              <w:rPr>
                <w:rFonts w:ascii="Times New Roman" w:hAnsi="Times New Roman"/>
              </w:rPr>
              <w:t>естествознание (Окружающий мир)</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Окружающий мир</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8</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2-3 кл. – контрольная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4 кл. – Всероссийская проверочная работа (Блок3)</w:t>
            </w:r>
          </w:p>
        </w:tc>
      </w:tr>
      <w:tr>
        <w:trPr>
          <w:trHeight w:val="990" w:hRule="atLeast"/>
        </w:trPr>
        <w:tc>
          <w:tcPr>
            <w:tcW w:w="236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Основы религиозных культур и светской этики</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Основы религиозных культур и светской этики</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Творческая работа</w:t>
            </w:r>
          </w:p>
        </w:tc>
      </w:tr>
      <w:tr>
        <w:trPr/>
        <w:tc>
          <w:tcPr>
            <w:tcW w:w="2366" w:type="dxa"/>
            <w:vMerge w:val="restart"/>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Искусство</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Музыка</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Творческая работа</w:t>
            </w:r>
          </w:p>
        </w:tc>
      </w:tr>
      <w:tr>
        <w:trPr/>
        <w:tc>
          <w:tcPr>
            <w:tcW w:w="2366" w:type="dxa"/>
            <w:vMerge w:val="continue"/>
            <w:tcBorders>
              <w:top w:val="single" w:sz="4" w:space="0" w:color="000000"/>
              <w:left w:val="single" w:sz="4" w:space="0" w:color="000000"/>
              <w:bottom w:val="single" w:sz="4" w:space="0" w:color="000000"/>
            </w:tcBorders>
            <w:shd w:color="auto" w:fill="auto" w:val="clear"/>
          </w:tcPr>
          <w:p>
            <w:pPr>
              <w:pStyle w:val="Normal"/>
              <w:spacing w:before="0" w:after="200"/>
              <w:rPr>
                <w:rFonts w:ascii="Times New Roman" w:hAnsi="Times New Roman"/>
              </w:rPr>
            </w:pPr>
            <w:r>
              <w:rPr>
                <w:rFonts w:ascii="Times New Roman" w:hAnsi="Times New Roman"/>
              </w:rPr>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Изобразительное искусство</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Творческая работа</w:t>
            </w:r>
          </w:p>
        </w:tc>
      </w:tr>
      <w:tr>
        <w:trPr/>
        <w:tc>
          <w:tcPr>
            <w:tcW w:w="236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Технология</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Технология</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Творческая работа</w:t>
            </w:r>
          </w:p>
        </w:tc>
      </w:tr>
      <w:tr>
        <w:trPr/>
        <w:tc>
          <w:tcPr>
            <w:tcW w:w="236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Физическая культура</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Физическая культура</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12</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Сдача нормативов</w:t>
            </w:r>
          </w:p>
        </w:tc>
      </w:tr>
      <w:tr>
        <w:trPr/>
        <w:tc>
          <w:tcPr>
            <w:tcW w:w="236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Итого</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20,5</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22</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22</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22</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86,5</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b/>
                <w:b/>
              </w:rPr>
            </w:pPr>
            <w:r>
              <w:rPr>
                <w:rFonts w:ascii="Times New Roman" w:hAnsi="Times New Roman"/>
                <w:b/>
              </w:rPr>
            </w:r>
          </w:p>
        </w:tc>
      </w:tr>
      <w:tr>
        <w:trPr/>
        <w:tc>
          <w:tcPr>
            <w:tcW w:w="7984"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i/>
                <w:i/>
              </w:rPr>
            </w:pPr>
            <w:r>
              <w:rPr>
                <w:rFonts w:ascii="Times New Roman" w:hAnsi="Times New Roman"/>
                <w:i/>
              </w:rPr>
              <w:t>Часть, формируемая участниками образовательных отношений</w:t>
            </w:r>
          </w:p>
        </w:tc>
        <w:tc>
          <w:tcPr>
            <w:tcW w:w="23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i/>
                <w:i/>
              </w:rPr>
            </w:pPr>
            <w:r>
              <w:rPr>
                <w:rFonts w:ascii="Times New Roman" w:hAnsi="Times New Roman"/>
                <w:i/>
              </w:rPr>
            </w:r>
          </w:p>
        </w:tc>
      </w:tr>
      <w:tr>
        <w:trPr/>
        <w:tc>
          <w:tcPr>
            <w:tcW w:w="2366" w:type="dxa"/>
            <w:vMerge w:val="restart"/>
            <w:tcBorders>
              <w:top w:val="single" w:sz="4" w:space="0" w:color="000000"/>
              <w:left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Русский язык и литературное чтение</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Русский язык</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0,5</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3,5</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1-4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r>
          </w:p>
        </w:tc>
      </w:tr>
      <w:tr>
        <w:trPr/>
        <w:tc>
          <w:tcPr>
            <w:tcW w:w="2366" w:type="dxa"/>
            <w:vMerge w:val="continue"/>
            <w:tcBorders>
              <w:top w:val="single" w:sz="4" w:space="0" w:color="000000"/>
              <w:left w:val="single" w:sz="4" w:space="0" w:color="000000"/>
            </w:tcBorders>
            <w:shd w:color="auto" w:fill="auto" w:val="clear"/>
          </w:tcPr>
          <w:p>
            <w:pPr>
              <w:pStyle w:val="Normal"/>
              <w:spacing w:before="0" w:after="200"/>
              <w:rPr>
                <w:rFonts w:ascii="Times New Roman" w:hAnsi="Times New Roman"/>
              </w:rPr>
            </w:pPr>
            <w:r>
              <w:rPr>
                <w:rFonts w:ascii="Times New Roman" w:hAnsi="Times New Roman"/>
              </w:rPr>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Литературное чтение</w:t>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r>
          </w:p>
        </w:tc>
      </w:tr>
      <w:tr>
        <w:trPr/>
        <w:tc>
          <w:tcPr>
            <w:tcW w:w="236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t>Максимально допустимая</w:t>
            </w:r>
          </w:p>
          <w:p>
            <w:pPr>
              <w:pStyle w:val="Normal"/>
              <w:spacing w:lineRule="auto" w:line="240" w:before="0" w:after="0"/>
              <w:rPr>
                <w:rFonts w:ascii="Times New Roman" w:hAnsi="Times New Roman"/>
              </w:rPr>
            </w:pPr>
            <w:r>
              <w:rPr>
                <w:rFonts w:ascii="Times New Roman" w:hAnsi="Times New Roman"/>
              </w:rPr>
              <w:t>годовая нагрузка</w:t>
            </w:r>
          </w:p>
        </w:tc>
        <w:tc>
          <w:tcPr>
            <w:tcW w:w="200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rPr>
            </w:pPr>
            <w:r>
              <w:rPr>
                <w:rFonts w:ascii="Times New Roman" w:hAnsi="Times New Roman"/>
              </w:rPr>
            </w:r>
          </w:p>
        </w:tc>
        <w:tc>
          <w:tcPr>
            <w:tcW w:w="70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21</w:t>
            </w:r>
          </w:p>
        </w:tc>
        <w:tc>
          <w:tcPr>
            <w:tcW w:w="6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23</w:t>
            </w:r>
          </w:p>
        </w:tc>
        <w:tc>
          <w:tcPr>
            <w:tcW w:w="68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23</w:t>
            </w:r>
          </w:p>
        </w:tc>
        <w:tc>
          <w:tcPr>
            <w:tcW w:w="69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23</w:t>
            </w:r>
          </w:p>
        </w:tc>
        <w:tc>
          <w:tcPr>
            <w:tcW w:w="8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90</w:t>
            </w:r>
          </w:p>
        </w:tc>
        <w:tc>
          <w:tcPr>
            <w:tcW w:w="23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r>
    </w:tbl>
    <w:p>
      <w:pPr>
        <w:pStyle w:val="Normal"/>
        <w:rPr>
          <w:rFonts w:ascii="Times New Roman" w:hAnsi="Times New Roman" w:cs="Times New Roman"/>
          <w:bCs/>
          <w:color w:val="00000A"/>
          <w:sz w:val="28"/>
          <w:szCs w:val="28"/>
        </w:rPr>
      </w:pPr>
      <w:r>
        <w:rPr>
          <w:rFonts w:cs="Times New Roman" w:ascii="Times New Roman" w:hAnsi="Times New Roman"/>
          <w:bCs/>
          <w:color w:val="00000A"/>
          <w:sz w:val="28"/>
          <w:szCs w:val="28"/>
        </w:rPr>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sz w:val="28"/>
          <w:szCs w:val="28"/>
        </w:rPr>
      </w:pPr>
      <w:bookmarkStart w:id="10" w:name="_Toc413974300"/>
      <w:r>
        <w:rPr>
          <w:rFonts w:cs="Times New Roman" w:ascii="Times New Roman" w:hAnsi="Times New Roman"/>
          <w:b/>
          <w:sz w:val="28"/>
          <w:szCs w:val="28"/>
        </w:rPr>
        <w:t xml:space="preserve">2.3.2. Система условий реализации адаптированной основной общеобразовательной программы начального общего образования обучающихся с </w:t>
      </w:r>
      <w:bookmarkEnd w:id="10"/>
      <w:r>
        <w:rPr>
          <w:rFonts w:cs="Times New Roman" w:ascii="Times New Roman" w:hAnsi="Times New Roman"/>
          <w:b/>
          <w:sz w:val="28"/>
          <w:szCs w:val="28"/>
        </w:rPr>
        <w:t>тяжелыми нарушениями речи</w:t>
      </w:r>
    </w:p>
    <w:p>
      <w:pPr>
        <w:pStyle w:val="Normal"/>
        <w:spacing w:lineRule="auto" w:line="360" w:before="0" w:after="0"/>
        <w:ind w:firstLine="709"/>
        <w:jc w:val="both"/>
        <w:rPr>
          <w:rFonts w:ascii="Times New Roman" w:hAnsi="Times New Roman" w:cs="Times New Roman"/>
          <w:b/>
          <w:b/>
          <w:color w:val="00000A"/>
          <w:kern w:val="2"/>
          <w:sz w:val="28"/>
          <w:szCs w:val="28"/>
        </w:rPr>
      </w:pPr>
      <w:r>
        <w:rPr>
          <w:rFonts w:cs="Times New Roman" w:ascii="Times New Roman" w:hAnsi="Times New Roman"/>
          <w:b/>
          <w:kern w:val="2"/>
          <w:sz w:val="28"/>
          <w:szCs w:val="28"/>
        </w:rPr>
        <w:t>Кадровые условия</w:t>
      </w:r>
    </w:p>
    <w:p>
      <w:pPr>
        <w:pStyle w:val="Normal"/>
        <w:spacing w:lineRule="auto" w:line="360" w:before="0" w:after="0"/>
        <w:ind w:firstLine="709"/>
        <w:jc w:val="both"/>
        <w:rPr>
          <w:rFonts w:ascii="Times New Roman" w:hAnsi="Times New Roman" w:cs="Times New Roman"/>
          <w:kern w:val="2"/>
          <w:sz w:val="28"/>
          <w:szCs w:val="28"/>
        </w:rPr>
      </w:pPr>
      <w:r>
        <w:rPr>
          <w:rFonts w:cs="Times New Roman" w:ascii="Times New Roman" w:hAnsi="Times New Roman"/>
          <w:i/>
          <w:sz w:val="28"/>
          <w:szCs w:val="28"/>
        </w:rPr>
        <w:t xml:space="preserve">Учитель-логопед – </w:t>
      </w:r>
      <w:r>
        <w:rPr>
          <w:rFonts w:cs="Times New Roman" w:ascii="Times New Roman" w:hAnsi="Times New Roman"/>
          <w:sz w:val="28"/>
          <w:szCs w:val="28"/>
        </w:rPr>
        <w:t>должен иметь высшее профессиональное педагогическое образование в области логопедии: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специальности «Логопедия» с получением квалификации «Учитель-логопед»;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Педагогические работники</w:t>
      </w:r>
      <w:r>
        <w:rPr>
          <w:rFonts w:cs="Times New Roman" w:ascii="Times New Roman" w:hAnsi="Times New Roman"/>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Руководящие работники (административный персонал)</w:t>
      </w:r>
      <w:r>
        <w:rPr>
          <w:rFonts w:cs="Times New Roman" w:ascii="Times New Roman" w:hAnsi="Times New Roman"/>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before="0" w:after="0"/>
        <w:ind w:firstLine="709"/>
        <w:jc w:val="both"/>
        <w:rPr>
          <w:rFonts w:ascii="Times New Roman" w:hAnsi="Times New Roman" w:cs="Times New Roman"/>
          <w:b/>
          <w:b/>
          <w:color w:val="00000A"/>
          <w:kern w:val="2"/>
          <w:sz w:val="28"/>
          <w:szCs w:val="28"/>
        </w:rPr>
      </w:pPr>
      <w:r>
        <w:rPr>
          <w:rFonts w:cs="Times New Roman" w:ascii="Times New Roman" w:hAnsi="Times New Roman"/>
          <w:b/>
          <w:kern w:val="2"/>
          <w:sz w:val="28"/>
          <w:szCs w:val="28"/>
        </w:rPr>
        <w:t>Финансовые условия</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Финансовые условия реализации АООП НОО должны</w:t>
      </w:r>
      <w:r>
        <w:rPr>
          <w:rStyle w:val="Style17"/>
          <w:rFonts w:cs="Times New Roman" w:ascii="Times New Roman" w:hAnsi="Times New Roman"/>
          <w:sz w:val="28"/>
          <w:szCs w:val="28"/>
        </w:rPr>
        <w:footnoteReference w:id="6"/>
      </w:r>
      <w:r>
        <w:rPr>
          <w:rFonts w:cs="Times New Roman" w:ascii="Times New Roman" w:hAnsi="Times New Roman"/>
          <w:sz w:val="28"/>
          <w:szCs w:val="28"/>
        </w:rPr>
        <w:t>:</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1) обеспечивать возможность выполнения требований ФГОС НОО обучающихся с ОВЗ к условиям реализации и структуре АООП НОО;</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3) отражать структуру и объем расходов, необходимых для реализации АООП НОО, а также механизм их формирования.</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 xml:space="preserve">Финансирование реализации АООП НОО должно осуществляться </w:t>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специальными условиями получения образования (кадровыми, материально-техническими);</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расходами на оплату труда работников, реализующих АООП НОО;</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иными расходами, связанными с реализацией и обеспечением реализации АООП НОО.</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pPr>
        <w:pStyle w:val="14TexstOSNOVA1012"/>
        <w:spacing w:lineRule="auto" w:line="360"/>
        <w:ind w:firstLine="709"/>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jc w:val="center"/>
        <w:rPr>
          <w:rFonts w:ascii="Times New Roman" w:hAnsi="Times New Roman" w:cs="Calibri"/>
          <w:sz w:val="28"/>
          <w:szCs w:val="28"/>
        </w:rPr>
      </w:pPr>
      <w:r>
        <w:rPr>
          <w:rFonts w:ascii="Times New Roman" w:hAnsi="Times New Roman"/>
          <w:b/>
          <w:bCs/>
          <w:spacing w:val="-3"/>
          <w:sz w:val="28"/>
          <w:szCs w:val="28"/>
        </w:rPr>
        <w:t xml:space="preserve">Определение нормативных затрат на оказание </w:t>
      </w:r>
    </w:p>
    <w:p>
      <w:pPr>
        <w:pStyle w:val="Normal"/>
        <w:shd w:val="clear" w:color="auto" w:fill="FFFFFF"/>
        <w:spacing w:lineRule="auto" w:line="240" w:before="0" w:after="0"/>
        <w:jc w:val="center"/>
        <w:rPr>
          <w:rFonts w:ascii="Times New Roman" w:hAnsi="Times New Roman"/>
          <w:b/>
          <w:b/>
          <w:bCs/>
          <w:spacing w:val="-3"/>
          <w:sz w:val="28"/>
          <w:szCs w:val="28"/>
        </w:rPr>
      </w:pPr>
      <w:r>
        <w:rPr>
          <w:rFonts w:ascii="Times New Roman" w:hAnsi="Times New Roman"/>
          <w:b/>
          <w:bCs/>
          <w:spacing w:val="-3"/>
          <w:sz w:val="28"/>
          <w:szCs w:val="28"/>
        </w:rPr>
        <w:t>государственной услуги</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pacing w:val="-2"/>
          <w:sz w:val="28"/>
          <w:szCs w:val="28"/>
        </w:rPr>
      </w:pPr>
      <w:r>
        <w:rPr>
          <w:rFonts w:ascii="Times New Roman" w:hAnsi="Times New Roman"/>
          <w:spacing w:val="-2"/>
          <w:sz w:val="28"/>
          <w:szCs w:val="28"/>
        </w:rPr>
        <w:t>Вариант 5.1 предполагает, что обучающийся с ТНР получает образование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pPr>
        <w:pStyle w:val="21"/>
        <w:numPr>
          <w:ilvl w:val="0"/>
          <w:numId w:val="1"/>
        </w:numPr>
        <w:shd w:val="clear" w:color="auto" w:fill="FFFFFF"/>
        <w:tabs>
          <w:tab w:val="clear" w:pos="709"/>
          <w:tab w:val="left" w:pos="1087" w:leader="none"/>
        </w:tabs>
        <w:suppressAutoHyphens w:val="false"/>
        <w:spacing w:before="0" w:after="0"/>
        <w:ind w:left="900" w:right="22" w:hanging="360"/>
        <w:contextualSpacing/>
        <w:jc w:val="both"/>
        <w:rPr>
          <w:spacing w:val="-2"/>
          <w:sz w:val="28"/>
          <w:szCs w:val="28"/>
        </w:rPr>
      </w:pPr>
      <w:r>
        <w:rPr>
          <w:spacing w:val="-2"/>
          <w:sz w:val="28"/>
          <w:szCs w:val="28"/>
        </w:rPr>
        <w:t xml:space="preserve">обязательное включение </w:t>
      </w:r>
      <w:r>
        <w:rPr>
          <w:bCs/>
          <w:spacing w:val="-3"/>
          <w:sz w:val="28"/>
          <w:szCs w:val="28"/>
        </w:rPr>
        <w:t>в структуру АООП начального общего образования</w:t>
      </w:r>
      <w:r>
        <w:rPr>
          <w:spacing w:val="-2"/>
          <w:sz w:val="28"/>
          <w:szCs w:val="28"/>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pPr>
        <w:pStyle w:val="21"/>
        <w:numPr>
          <w:ilvl w:val="0"/>
          <w:numId w:val="1"/>
        </w:numPr>
        <w:shd w:val="clear" w:color="auto" w:fill="FFFFFF"/>
        <w:tabs>
          <w:tab w:val="clear" w:pos="709"/>
          <w:tab w:val="left" w:pos="1087" w:leader="none"/>
        </w:tabs>
        <w:suppressAutoHyphens w:val="false"/>
        <w:spacing w:before="0" w:after="0"/>
        <w:ind w:left="900" w:right="22" w:hanging="360"/>
        <w:contextualSpacing/>
        <w:jc w:val="both"/>
        <w:rPr>
          <w:spacing w:val="-2"/>
          <w:sz w:val="28"/>
          <w:szCs w:val="28"/>
        </w:rPr>
      </w:pPr>
      <w:r>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pPr>
        <w:pStyle w:val="21"/>
        <w:numPr>
          <w:ilvl w:val="0"/>
          <w:numId w:val="1"/>
        </w:numPr>
        <w:shd w:val="clear" w:color="auto" w:fill="FFFFFF"/>
        <w:tabs>
          <w:tab w:val="clear" w:pos="709"/>
          <w:tab w:val="left" w:pos="1087" w:leader="none"/>
        </w:tabs>
        <w:suppressAutoHyphens w:val="false"/>
        <w:spacing w:before="0" w:after="0"/>
        <w:ind w:left="900" w:right="22" w:hanging="360"/>
        <w:contextualSpacing/>
        <w:jc w:val="both"/>
        <w:rPr>
          <w:spacing w:val="-2"/>
          <w:sz w:val="28"/>
          <w:szCs w:val="28"/>
        </w:rPr>
      </w:pPr>
      <w:r>
        <w:rPr>
          <w:spacing w:val="-2"/>
          <w:sz w:val="28"/>
          <w:szCs w:val="28"/>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w:t>
      </w:r>
      <w:r>
        <w:rPr>
          <w:color w:val="548DD4"/>
          <w:spacing w:val="-2"/>
          <w:sz w:val="28"/>
          <w:szCs w:val="28"/>
        </w:rPr>
        <w:t xml:space="preserve"> </w:t>
      </w:r>
      <w:r>
        <w:rPr>
          <w:spacing w:val="-2"/>
          <w:sz w:val="28"/>
          <w:szCs w:val="28"/>
        </w:rPr>
        <w:t>программы и др.) в соответствии с ФГОС для обучающихся с ТНР.</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pacing w:val="-2"/>
          <w:sz w:val="28"/>
          <w:szCs w:val="28"/>
        </w:rPr>
      </w:pPr>
      <w:r>
        <w:rPr>
          <w:rFonts w:ascii="Times New Roman" w:hAnsi="Times New Roman"/>
          <w:spacing w:val="-2"/>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pacing w:val="-2"/>
          <w:sz w:val="28"/>
          <w:szCs w:val="28"/>
        </w:rPr>
      </w:pPr>
      <w:r>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 определяются по формуле:</w:t>
      </w:r>
    </w:p>
    <w:p>
      <w:pPr>
        <w:pStyle w:val="Normal"/>
        <w:shd w:val="clear" w:color="auto" w:fill="FFFFFF"/>
        <w:spacing w:lineRule="auto" w:line="360" w:before="0" w:after="0"/>
        <w:ind w:left="1416" w:firstLine="708"/>
        <w:jc w:val="both"/>
        <w:rPr>
          <w:rFonts w:ascii="Times New Roman" w:hAnsi="Times New Roman"/>
          <w:b/>
          <w:b/>
          <w:sz w:val="56"/>
          <w:szCs w:val="56"/>
        </w:rPr>
      </w:pPr>
      <w:r>
        <w:rPr>
          <w:rFonts w:ascii="Times New Roman" w:hAnsi="Times New Roman"/>
          <w:b/>
          <w:i/>
          <w:sz w:val="40"/>
          <w:szCs w:val="40"/>
        </w:rPr>
        <w:t xml:space="preserve">      </w:t>
      </w:r>
      <w:r>
        <w:rPr>
          <w:rFonts w:ascii="Times New Roman" w:hAnsi="Times New Roman"/>
          <w:b/>
          <w:i/>
          <w:sz w:val="40"/>
          <w:szCs w:val="40"/>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rPr>
        <w:t xml:space="preserve"> </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sz w:val="40"/>
          <w:szCs w:val="40"/>
          <w:vertAlign w:val="subscript"/>
        </w:rPr>
        <w:t xml:space="preserve"> </w:t>
      </w:r>
      <w:r>
        <w:rPr>
          <w:rFonts w:ascii="Times New Roman" w:hAnsi="Times New Roman"/>
          <w:b/>
          <w:sz w:val="56"/>
          <w:szCs w:val="56"/>
        </w:rPr>
        <w:t xml:space="preserve">  </w:t>
      </w:r>
      <w:r>
        <w:rPr>
          <w:rFonts w:ascii="Times New Roman" w:hAnsi="Times New Roman"/>
          <w:i/>
          <w:iCs/>
          <w:sz w:val="24"/>
          <w:szCs w:val="24"/>
        </w:rPr>
        <w:t xml:space="preserve">, </w:t>
      </w:r>
      <w:r>
        <w:rPr>
          <w:rFonts w:ascii="Times New Roman" w:hAnsi="Times New Roman"/>
          <w:sz w:val="24"/>
          <w:szCs w:val="24"/>
        </w:rPr>
        <w:t>где</w:t>
      </w:r>
    </w:p>
    <w:p>
      <w:pPr>
        <w:pStyle w:val="Normal"/>
        <w:shd w:val="clear" w:color="auto" w:fill="FFFFFF"/>
        <w:spacing w:lineRule="auto" w:line="360" w:before="0" w:after="0"/>
        <w:ind w:right="22" w:firstLine="677"/>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w:t>
      </w:r>
    </w:p>
    <w:p>
      <w:pPr>
        <w:pStyle w:val="Normal"/>
        <w:shd w:val="clear" w:color="auto" w:fill="FFFFFF"/>
        <w:spacing w:lineRule="auto" w:line="360" w:before="0" w:after="0"/>
        <w:ind w:right="22" w:firstLine="677"/>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i/>
          <w:sz w:val="40"/>
          <w:szCs w:val="40"/>
          <w:vertAlign w:val="subscript"/>
        </w:rPr>
        <w:t xml:space="preserve"> </w:t>
      </w:r>
      <w:r>
        <w:rPr>
          <w:rFonts w:ascii="Times New Roman" w:hAnsi="Times New Roman"/>
          <w:sz w:val="28"/>
          <w:szCs w:val="28"/>
          <w:vertAlign w:val="superscript"/>
        </w:rPr>
        <w:t>_</w:t>
      </w:r>
      <w:r>
        <w:rPr>
          <w:rFonts w:ascii="Times New Roman" w:hAnsi="Times New Roman"/>
          <w:sz w:val="28"/>
          <w:szCs w:val="28"/>
        </w:rPr>
        <w:t xml:space="preserve"> </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pPr>
        <w:pStyle w:val="Normal"/>
        <w:shd w:val="clear" w:color="auto" w:fill="FFFFFF"/>
        <w:spacing w:lineRule="auto" w:line="360" w:before="0" w:after="0"/>
        <w:ind w:right="22" w:firstLine="677"/>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pPr>
        <w:pStyle w:val="Normal"/>
        <w:shd w:val="clear" w:color="auto" w:fill="FFFFFF"/>
        <w:tabs>
          <w:tab w:val="clear" w:pos="709"/>
          <w:tab w:val="left" w:pos="994" w:leader="none"/>
        </w:tabs>
        <w:spacing w:lineRule="auto" w:line="360" w:before="0" w:after="0"/>
        <w:ind w:right="14" w:firstLine="698"/>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pPr>
        <w:pStyle w:val="Normal"/>
        <w:shd w:val="clear" w:color="auto" w:fill="FFFFFF"/>
        <w:tabs>
          <w:tab w:val="clear" w:pos="709"/>
          <w:tab w:val="left" w:pos="994" w:leader="none"/>
        </w:tabs>
        <w:spacing w:lineRule="auto" w:line="360" w:before="0" w:after="0"/>
        <w:ind w:right="14" w:firstLine="698"/>
        <w:jc w:val="both"/>
        <w:rPr>
          <w:rFonts w:ascii="Times New Roman" w:hAnsi="Times New Roman"/>
          <w:sz w:val="28"/>
          <w:szCs w:val="28"/>
        </w:rPr>
      </w:pPr>
      <w:r>
        <w:rPr>
          <w:rFonts w:ascii="Times New Roman" w:hAnsi="Times New Roman"/>
          <w:b/>
          <w:bCs/>
          <w:i/>
          <w:spacing w:val="-4"/>
          <w:sz w:val="40"/>
          <w:szCs w:val="40"/>
        </w:rPr>
        <w:t xml:space="preserve">                   </w:t>
      </w:r>
      <w:r>
        <w:rPr>
          <w:rFonts w:ascii="Times New Roman" w:hAnsi="Times New Roman"/>
          <w:b/>
          <w:bCs/>
          <w:i/>
          <w:spacing w:val="-4"/>
          <w:sz w:val="40"/>
          <w:szCs w:val="40"/>
        </w:rPr>
        <w:tab/>
        <w:t>НЗ</w:t>
      </w:r>
      <w:r>
        <w:rPr>
          <w:rFonts w:ascii="Times New Roman" w:hAnsi="Times New Roman"/>
          <w:i/>
          <w:sz w:val="40"/>
          <w:szCs w:val="40"/>
          <w:vertAlign w:val="superscript"/>
        </w:rPr>
        <w:t xml:space="preserve"> </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perscript"/>
        </w:rPr>
        <w:t xml:space="preserve"> </w:t>
      </w:r>
      <w:r>
        <w:rPr>
          <w:rFonts w:ascii="Times New Roman" w:hAnsi="Times New Roman"/>
          <w:i/>
          <w:sz w:val="40"/>
          <w:szCs w:val="40"/>
          <w:vertAlign w:val="subscript"/>
        </w:rPr>
        <w:t xml:space="preserve">он    </w:t>
      </w:r>
      <w:r>
        <w:rPr>
          <w:rFonts w:ascii="Times New Roman" w:hAnsi="Times New Roman"/>
          <w:i/>
          <w:iCs/>
          <w:sz w:val="24"/>
          <w:szCs w:val="24"/>
        </w:rPr>
        <w:t xml:space="preserve">, </w:t>
      </w:r>
      <w:r>
        <w:rPr>
          <w:rFonts w:ascii="Times New Roman" w:hAnsi="Times New Roman"/>
          <w:sz w:val="24"/>
          <w:szCs w:val="24"/>
        </w:rPr>
        <w:t>где</w:t>
      </w:r>
    </w:p>
    <w:p>
      <w:pPr>
        <w:pStyle w:val="Normal"/>
        <w:shd w:val="clear" w:color="auto" w:fill="FFFFFF"/>
        <w:spacing w:lineRule="auto" w:line="360" w:before="0" w:after="0"/>
        <w:ind w:right="14" w:firstLine="670"/>
        <w:jc w:val="both"/>
        <w:rPr>
          <w:rFonts w:ascii="Times New Roman" w:hAnsi="Times New Roman"/>
          <w:b/>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rPr>
        <w:t xml:space="preserve"> </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pPr>
        <w:pStyle w:val="Normal"/>
        <w:shd w:val="clear" w:color="auto" w:fill="FFFFFF"/>
        <w:spacing w:lineRule="auto" w:line="360" w:before="0" w:after="0"/>
        <w:ind w:right="14" w:firstLine="670"/>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pPr>
        <w:pStyle w:val="Normal"/>
        <w:shd w:val="clear" w:color="auto" w:fill="FFFFFF"/>
        <w:spacing w:lineRule="auto" w:line="360" w:before="0" w:after="0"/>
        <w:ind w:right="7" w:firstLine="670"/>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pPr>
        <w:pStyle w:val="Normal"/>
        <w:shd w:val="clear" w:color="auto" w:fill="FFFFFF"/>
        <w:tabs>
          <w:tab w:val="clear" w:pos="709"/>
          <w:tab w:val="left" w:pos="1058" w:leader="none"/>
        </w:tabs>
        <w:spacing w:lineRule="auto" w:line="360" w:before="0" w:after="0"/>
        <w:ind w:right="7" w:firstLine="684"/>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pPr>
        <w:pStyle w:val="Normal"/>
        <w:shd w:val="clear" w:color="auto" w:fill="FFFFFF"/>
        <w:spacing w:lineRule="auto" w:line="360" w:before="0" w:after="0"/>
        <w:ind w:left="851" w:firstLine="1282"/>
        <w:jc w:val="both"/>
        <w:rPr>
          <w:rFonts w:ascii="Times New Roman" w:hAnsi="Times New Roman"/>
          <w:i/>
          <w:i/>
          <w:iCs/>
          <w:sz w:val="24"/>
          <w:szCs w:val="24"/>
        </w:rPr>
      </w:pPr>
      <w:r>
        <w:rPr>
          <w:rFonts w:ascii="Times New Roman" w:hAnsi="Times New Roman"/>
          <w:b/>
          <w:bCs/>
          <w:i/>
          <w:spacing w:val="-4"/>
          <w:sz w:val="40"/>
          <w:szCs w:val="40"/>
        </w:rPr>
        <w:t>НЗ</w:t>
      </w:r>
      <w:r>
        <w:rPr>
          <w:rFonts w:ascii="Times New Roman" w:hAnsi="Times New Roman"/>
          <w:i/>
          <w:sz w:val="40"/>
          <w:szCs w:val="40"/>
          <w:vertAlign w:val="superscript"/>
        </w:rPr>
        <w:t xml:space="preserve"> </w:t>
      </w:r>
      <w:r>
        <w:rPr>
          <w:rFonts w:ascii="Times New Roman" w:hAnsi="Times New Roman"/>
          <w:b/>
          <w:sz w:val="40"/>
          <w:szCs w:val="40"/>
          <w:vertAlign w:val="subscript"/>
        </w:rPr>
        <w:t>гу</w:t>
      </w:r>
      <w:r>
        <w:rPr>
          <w:rFonts w:ascii="Times New Roman" w:hAnsi="Times New Roman"/>
          <w:iCs/>
          <w:sz w:val="28"/>
          <w:szCs w:val="28"/>
        </w:rPr>
        <w:t xml:space="preserve"> </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 xml:space="preserve">, </w:t>
      </w:r>
      <w:r>
        <w:rPr>
          <w:rFonts w:ascii="Times New Roman" w:hAnsi="Times New Roman"/>
          <w:sz w:val="24"/>
          <w:szCs w:val="24"/>
        </w:rPr>
        <w:t>где</w:t>
      </w:r>
      <w:r>
        <w:rPr>
          <w:rFonts w:ascii="Times New Roman" w:hAnsi="Times New Roman"/>
          <w:sz w:val="28"/>
          <w:szCs w:val="28"/>
        </w:rPr>
        <w:t xml:space="preserve">                            </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br/>
      </w:r>
      <w:r>
        <w:rPr>
          <w:rFonts w:ascii="Times New Roman" w:hAnsi="Times New Roman"/>
          <w:spacing w:val="-1"/>
          <w:sz w:val="28"/>
          <w:szCs w:val="28"/>
        </w:rPr>
        <w:t>государственной услуги на соответствующий финансовый год;</w:t>
      </w:r>
    </w:p>
    <w:p>
      <w:pPr>
        <w:pStyle w:val="Normal"/>
        <w:shd w:val="clear" w:color="auto" w:fill="FFFFFF"/>
        <w:spacing w:lineRule="auto" w:line="360" w:before="0" w:after="0"/>
        <w:ind w:firstLine="708"/>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i/>
          <w:iCs/>
          <w:spacing w:val="-3"/>
          <w:sz w:val="28"/>
          <w:szCs w:val="28"/>
          <w:vertAlign w:val="subscript"/>
        </w:rPr>
        <w:t xml:space="preserve">  </w:t>
      </w:r>
      <w:r>
        <w:rPr>
          <w:rFonts w:ascii="Times New Roman" w:hAnsi="Times New Roman"/>
          <w:i/>
          <w:iCs/>
          <w:spacing w:val="-3"/>
          <w:sz w:val="28"/>
          <w:szCs w:val="28"/>
        </w:rPr>
        <w:t xml:space="preserve"> </w:t>
      </w:r>
      <w:r>
        <w:rPr>
          <w:rFonts w:ascii="Times New Roman" w:hAnsi="Times New Roman"/>
          <w:spacing w:val="-3"/>
          <w:sz w:val="28"/>
          <w:szCs w:val="28"/>
        </w:rPr>
        <w:t>- нормативные затраты  на оплату труда и начисления на</w:t>
      </w:r>
      <w:r>
        <w:rPr>
          <w:rFonts w:ascii="Times New Roman" w:hAnsi="Times New Roman"/>
          <w:i/>
          <w:iCs/>
          <w:spacing w:val="-3"/>
          <w:sz w:val="28"/>
          <w:szCs w:val="28"/>
        </w:rPr>
        <w:t xml:space="preserve">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pPr>
        <w:pStyle w:val="Normal"/>
        <w:shd w:val="clear" w:color="auto" w:fill="FFFFFF"/>
        <w:spacing w:lineRule="auto" w:line="360" w:before="0" w:after="0"/>
        <w:ind w:firstLine="708"/>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pPr>
        <w:pStyle w:val="Normal"/>
        <w:shd w:val="clear" w:color="auto" w:fill="FFFFFF"/>
        <w:spacing w:lineRule="auto" w:line="360" w:before="0" w:after="0"/>
        <w:ind w:firstLine="708"/>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pPr>
        <w:pStyle w:val="Normal"/>
        <w:shd w:val="clear" w:color="auto" w:fill="FFFFFF"/>
        <w:spacing w:lineRule="auto" w:line="360" w:before="0" w:after="0"/>
        <w:ind w:right="-1" w:firstLine="708"/>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pPr>
        <w:pStyle w:val="Normal"/>
        <w:shd w:val="clear" w:color="auto" w:fill="FFFFFF"/>
        <w:spacing w:lineRule="auto" w:line="360" w:before="0" w:after="0"/>
        <w:ind w:right="-1" w:firstLine="708"/>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pPr>
        <w:pStyle w:val="Normal"/>
        <w:shd w:val="clear" w:color="auto" w:fill="FFFFFF"/>
        <w:tabs>
          <w:tab w:val="left" w:pos="709" w:leader="none"/>
          <w:tab w:val="left" w:pos="1224" w:leader="none"/>
        </w:tabs>
        <w:spacing w:lineRule="auto" w:line="360" w:before="0" w:after="0"/>
        <w:ind w:right="-1" w:firstLine="567"/>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br/>
        <w:t>стандартами качества оказания услуги рассчитываются как произведение</w:t>
        <w:br/>
        <w:t>стоимости учебных материалов на их количество, необходимое для оказания</w:t>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pPr>
        <w:pStyle w:val="Normal"/>
        <w:spacing w:lineRule="auto" w:line="360" w:before="0" w:after="0"/>
        <w:ind w:firstLine="540"/>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Pr>
          <w:rFonts w:ascii="Times New Roman" w:hAnsi="Times New Roman"/>
          <w:spacing w:val="-2"/>
          <w:sz w:val="28"/>
          <w:szCs w:val="28"/>
        </w:rPr>
        <w:t>с ТНР</w:t>
      </w:r>
      <w:r>
        <w:rPr>
          <w:rFonts w:ascii="Times New Roman" w:hAnsi="Times New Roman"/>
          <w:sz w:val="28"/>
          <w:szCs w:val="28"/>
        </w:rPr>
        <w:t>:</w:t>
      </w:r>
    </w:p>
    <w:p>
      <w:pPr>
        <w:pStyle w:val="Normal"/>
        <w:spacing w:lineRule="auto" w:line="360" w:before="0" w:after="0"/>
        <w:ind w:firstLine="540"/>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обучающихся </w:t>
      </w:r>
      <w:r>
        <w:rPr>
          <w:rFonts w:ascii="Times New Roman" w:hAnsi="Times New Roman"/>
          <w:spacing w:val="-2"/>
          <w:sz w:val="28"/>
          <w:szCs w:val="28"/>
        </w:rPr>
        <w:t xml:space="preserve">с ТНР </w:t>
      </w:r>
      <w:r>
        <w:rPr>
          <w:rFonts w:ascii="Times New Roman" w:hAnsi="Times New Roman"/>
          <w:sz w:val="28"/>
          <w:szCs w:val="28"/>
        </w:rPr>
        <w:t>может определяться по формуле:</w:t>
      </w:r>
    </w:p>
    <w:p>
      <w:pPr>
        <w:pStyle w:val="Normal"/>
        <w:spacing w:lineRule="auto" w:line="360" w:before="0" w:after="0"/>
        <w:ind w:firstLine="540"/>
        <w:jc w:val="both"/>
        <w:rPr>
          <w:rFonts w:ascii="Times New Roman" w:hAnsi="Times New Roman"/>
          <w:b/>
          <w:b/>
          <w:i/>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bCs/>
          <w:i/>
          <w:sz w:val="28"/>
          <w:szCs w:val="28"/>
          <w:vertAlign w:val="subscript"/>
        </w:rPr>
        <w:t xml:space="preserve">  </w:t>
      </w:r>
      <w:r>
        <w:rPr>
          <w:rFonts w:ascii="Times New Roman" w:hAnsi="Times New Roman"/>
          <w:b/>
          <w:i/>
          <w:sz w:val="28"/>
          <w:szCs w:val="28"/>
        </w:rPr>
        <w:t xml:space="preserve">, </w:t>
      </w:r>
      <w:r>
        <w:rPr>
          <w:rFonts w:ascii="Times New Roman" w:hAnsi="Times New Roman"/>
          <w:b/>
          <w:bCs/>
          <w:i/>
          <w:iCs/>
          <w:sz w:val="28"/>
          <w:szCs w:val="28"/>
        </w:rPr>
        <w:t>где:</w:t>
      </w:r>
    </w:p>
    <w:p>
      <w:pPr>
        <w:pStyle w:val="Normal"/>
        <w:spacing w:lineRule="auto" w:line="360" w:before="0" w:after="0"/>
        <w:ind w:firstLine="540"/>
        <w:jc w:val="both"/>
        <w:rPr>
          <w:rFonts w:ascii="Times New Roman" w:hAnsi="Times New Roman"/>
          <w:i/>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Pr>
          <w:rFonts w:ascii="Times New Roman" w:hAnsi="Times New Roman"/>
          <w:spacing w:val="-2"/>
          <w:sz w:val="28"/>
          <w:szCs w:val="28"/>
        </w:rPr>
        <w:t>с ТНР</w:t>
      </w:r>
      <w:r>
        <w:rPr>
          <w:rFonts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pPr>
        <w:pStyle w:val="Normal"/>
        <w:spacing w:lineRule="auto" w:line="360" w:before="0" w:after="0"/>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pPr>
        <w:pStyle w:val="Normal"/>
        <w:tabs>
          <w:tab w:val="left" w:pos="709" w:leader="none"/>
        </w:tabs>
        <w:spacing w:lineRule="auto" w:line="360" w:before="0" w:after="0"/>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pPr>
        <w:pStyle w:val="Normal"/>
        <w:spacing w:lineRule="auto" w:line="360" w:before="0" w:after="0"/>
        <w:ind w:firstLine="709"/>
        <w:jc w:val="both"/>
        <w:rPr>
          <w:rFonts w:ascii="Times New Roman" w:hAnsi="Times New Roman"/>
          <w:i/>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pPr>
        <w:pStyle w:val="Normal"/>
        <w:spacing w:lineRule="auto" w:line="360" w:before="0" w:after="0"/>
        <w:ind w:firstLine="709"/>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где</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pPr>
        <w:pStyle w:val="Normal"/>
        <w:tabs>
          <w:tab w:val="clear" w:pos="709"/>
          <w:tab w:val="left" w:pos="8222" w:leader="none"/>
        </w:tabs>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pPr>
        <w:pStyle w:val="Normal"/>
        <w:tabs>
          <w:tab w:val="clear" w:pos="709"/>
          <w:tab w:val="left" w:pos="8222" w:leader="none"/>
        </w:tabs>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pPr>
        <w:pStyle w:val="Normal"/>
        <w:tabs>
          <w:tab w:val="clear" w:pos="709"/>
          <w:tab w:val="left" w:pos="8222"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360" w:before="0" w:after="0"/>
        <w:ind w:firstLine="709"/>
        <w:jc w:val="both"/>
        <w:rPr>
          <w:rFonts w:ascii="Times New Roman" w:hAnsi="Times New Roman" w:cs="Times New Roman"/>
          <w:b/>
          <w:b/>
          <w:kern w:val="2"/>
          <w:sz w:val="28"/>
          <w:szCs w:val="28"/>
        </w:rPr>
      </w:pPr>
      <w:r>
        <w:rPr>
          <w:rFonts w:cs="Times New Roman" w:ascii="Times New Roman" w:hAnsi="Times New Roman"/>
          <w:b/>
          <w:kern w:val="2"/>
          <w:sz w:val="28"/>
          <w:szCs w:val="28"/>
        </w:rPr>
        <w:t>Материально-технические условия</w:t>
      </w:r>
    </w:p>
    <w:p>
      <w:pPr>
        <w:pStyle w:val="Default"/>
        <w:spacing w:lineRule="auto" w:line="360"/>
        <w:ind w:firstLine="709"/>
        <w:jc w:val="both"/>
        <w:rPr>
          <w:sz w:val="28"/>
          <w:szCs w:val="28"/>
        </w:rPr>
      </w:pPr>
      <w:r>
        <w:rPr>
          <w:iCs/>
          <w:sz w:val="28"/>
          <w:szCs w:val="28"/>
        </w:rPr>
        <w:t>Материально-технические условия -</w:t>
      </w:r>
      <w:r>
        <w:rPr>
          <w:sz w:val="28"/>
          <w:szCs w:val="28"/>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pPr>
        <w:pStyle w:val="18TexstSPISOK1"/>
        <w:numPr>
          <w:ilvl w:val="0"/>
          <w:numId w:val="2"/>
        </w:numPr>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организации пространства, в котором обучается учащийся с ТНР;</w:t>
      </w:r>
    </w:p>
    <w:p>
      <w:pPr>
        <w:pStyle w:val="18TexstSPISOK1"/>
        <w:numPr>
          <w:ilvl w:val="0"/>
          <w:numId w:val="2"/>
        </w:numPr>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организации временного режима обучения;</w:t>
      </w:r>
    </w:p>
    <w:p>
      <w:pPr>
        <w:pStyle w:val="18TexstSPISOK1"/>
        <w:numPr>
          <w:ilvl w:val="0"/>
          <w:numId w:val="2"/>
        </w:numPr>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 xml:space="preserve">техническим средствам комфортного доступа обучающихся с ТНР к образованию;  </w:t>
      </w:r>
    </w:p>
    <w:p>
      <w:pPr>
        <w:pStyle w:val="18TexstSPISOK1"/>
        <w:numPr>
          <w:ilvl w:val="0"/>
          <w:numId w:val="2"/>
        </w:numPr>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pPr>
        <w:pStyle w:val="18TexstSPISOK1"/>
        <w:numPr>
          <w:ilvl w:val="0"/>
          <w:numId w:val="2"/>
        </w:numPr>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pPr>
        <w:pStyle w:val="18TexstSPISOK1"/>
        <w:numPr>
          <w:ilvl w:val="0"/>
          <w:numId w:val="2"/>
        </w:numPr>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pPr>
        <w:pStyle w:val="Default"/>
        <w:spacing w:lineRule="auto" w:line="360"/>
        <w:ind w:firstLine="709"/>
        <w:jc w:val="both"/>
        <w:rPr>
          <w:sz w:val="28"/>
          <w:szCs w:val="28"/>
        </w:rPr>
      </w:pPr>
      <w:r>
        <w:rPr>
          <w:sz w:val="28"/>
          <w:szCs w:val="28"/>
        </w:rPr>
        <w:t xml:space="preserve">Предусматривается материально-техническая поддержка, в том числе </w:t>
      </w:r>
      <w:r>
        <w:rPr>
          <w:b/>
          <w:sz w:val="28"/>
          <w:szCs w:val="28"/>
        </w:rPr>
        <w:t>сетевая</w:t>
      </w:r>
      <w:r>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Pr>
          <w:sz w:val="28"/>
          <w:szCs w:val="28"/>
        </w:rPr>
        <w:t xml:space="preserve"> </w:t>
      </w:r>
    </w:p>
    <w:p>
      <w:pPr>
        <w:pStyle w:val="Default"/>
        <w:spacing w:lineRule="auto" w:line="360"/>
        <w:ind w:firstLine="709"/>
        <w:jc w:val="both"/>
        <w:rPr>
          <w:iCs/>
          <w:sz w:val="28"/>
          <w:szCs w:val="28"/>
        </w:rPr>
      </w:pPr>
      <w:r>
        <w:rPr>
          <w:b/>
          <w:sz w:val="28"/>
          <w:szCs w:val="28"/>
        </w:rPr>
        <w:t>Информационное обеспечение</w:t>
      </w:r>
      <w:r>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pPr>
        <w:pStyle w:val="Default"/>
        <w:spacing w:lineRule="auto" w:line="360"/>
        <w:ind w:firstLine="709"/>
        <w:jc w:val="both"/>
        <w:rPr>
          <w:iCs/>
          <w:sz w:val="28"/>
          <w:szCs w:val="28"/>
        </w:rPr>
      </w:pPr>
      <w:r>
        <w:rPr>
          <w:iCs/>
          <w:sz w:val="28"/>
          <w:szCs w:val="28"/>
        </w:rPr>
        <w:t xml:space="preserve">Должны быть созданы условия для функционирования современной </w:t>
      </w:r>
      <w:r>
        <w:rPr>
          <w:b/>
          <w:iCs/>
          <w:sz w:val="28"/>
          <w:szCs w:val="28"/>
        </w:rPr>
        <w:t>информационно-образовательной среды</w:t>
      </w:r>
      <w:r>
        <w:rPr>
          <w:iCs/>
          <w:sz w:val="28"/>
          <w:szCs w:val="28"/>
        </w:rPr>
        <w:t>, включающей электронные информационные ресурсы, электронные образовательные ресурсы,</w:t>
      </w:r>
      <w:r>
        <w:rPr>
          <w:i/>
          <w:iCs/>
          <w:sz w:val="28"/>
          <w:szCs w:val="28"/>
        </w:rPr>
        <w:t xml:space="preserve"> </w:t>
      </w:r>
      <w:r>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pPr>
        <w:pStyle w:val="Default"/>
        <w:spacing w:lineRule="auto" w:line="360"/>
        <w:ind w:firstLine="709"/>
        <w:jc w:val="both"/>
        <w:rPr>
          <w:sz w:val="28"/>
          <w:szCs w:val="28"/>
        </w:rPr>
      </w:pPr>
      <w:r>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pPr>
        <w:pStyle w:val="Default"/>
        <w:numPr>
          <w:ilvl w:val="0"/>
          <w:numId w:val="3"/>
        </w:numPr>
        <w:tabs>
          <w:tab w:val="clear" w:pos="709"/>
          <w:tab w:val="left" w:pos="660" w:leader="none"/>
        </w:tabs>
        <w:spacing w:lineRule="auto" w:line="360"/>
        <w:ind w:left="0" w:firstLine="709"/>
        <w:jc w:val="both"/>
        <w:rPr>
          <w:sz w:val="28"/>
          <w:szCs w:val="28"/>
        </w:rPr>
      </w:pPr>
      <w:r>
        <w:rPr>
          <w:sz w:val="28"/>
          <w:szCs w:val="28"/>
        </w:rPr>
        <w:t xml:space="preserve"> </w:t>
      </w:r>
      <w:r>
        <w:rPr>
          <w:sz w:val="28"/>
          <w:szCs w:val="28"/>
        </w:rPr>
        <w:t>планирование образовательного процесса;</w:t>
      </w:r>
    </w:p>
    <w:p>
      <w:pPr>
        <w:pStyle w:val="Default"/>
        <w:numPr>
          <w:ilvl w:val="0"/>
          <w:numId w:val="3"/>
        </w:numPr>
        <w:tabs>
          <w:tab w:val="clear" w:pos="709"/>
          <w:tab w:val="left" w:pos="0" w:leader="none"/>
        </w:tabs>
        <w:spacing w:lineRule="auto" w:line="360"/>
        <w:ind w:left="0" w:firstLine="709"/>
        <w:jc w:val="both"/>
        <w:rPr>
          <w:sz w:val="28"/>
          <w:szCs w:val="28"/>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pPr>
        <w:pStyle w:val="Default"/>
        <w:numPr>
          <w:ilvl w:val="0"/>
          <w:numId w:val="4"/>
        </w:numPr>
        <w:spacing w:lineRule="auto" w:line="360"/>
        <w:ind w:left="0" w:firstLine="709"/>
        <w:jc w:val="both"/>
        <w:rPr>
          <w:sz w:val="28"/>
          <w:szCs w:val="28"/>
        </w:rPr>
      </w:pPr>
      <w:r>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pPr>
        <w:pStyle w:val="Default"/>
        <w:numPr>
          <w:ilvl w:val="0"/>
          <w:numId w:val="4"/>
        </w:numPr>
        <w:spacing w:lineRule="auto" w:line="360"/>
        <w:ind w:left="0" w:firstLine="709"/>
        <w:jc w:val="both"/>
        <w:rPr>
          <w:sz w:val="28"/>
          <w:szCs w:val="28"/>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pPr>
        <w:pStyle w:val="Default"/>
        <w:numPr>
          <w:ilvl w:val="0"/>
          <w:numId w:val="4"/>
        </w:numPr>
        <w:spacing w:lineRule="auto" w:line="360"/>
        <w:ind w:left="0" w:firstLine="709"/>
        <w:jc w:val="both"/>
        <w:rPr>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pPr>
        <w:pStyle w:val="Default"/>
        <w:numPr>
          <w:ilvl w:val="0"/>
          <w:numId w:val="4"/>
        </w:numPr>
        <w:spacing w:lineRule="auto" w:line="360"/>
        <w:ind w:left="0" w:firstLine="709"/>
        <w:jc w:val="both"/>
        <w:rPr>
          <w:sz w:val="28"/>
          <w:szCs w:val="28"/>
        </w:rPr>
      </w:pPr>
      <w:r>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pPr>
        <w:pStyle w:val="Default"/>
        <w:spacing w:lineRule="auto" w:line="360"/>
        <w:ind w:firstLine="709"/>
        <w:jc w:val="both"/>
        <w:rPr>
          <w:sz w:val="28"/>
          <w:szCs w:val="28"/>
        </w:rPr>
      </w:pPr>
      <w:r>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Pr>
          <w:rStyle w:val="Style17"/>
          <w:sz w:val="28"/>
          <w:szCs w:val="28"/>
        </w:rPr>
        <w:footnoteReference w:id="7"/>
      </w:r>
      <w:r>
        <w:rPr>
          <w:sz w:val="28"/>
          <w:szCs w:val="28"/>
        </w:rPr>
        <w:t>.</w:t>
      </w:r>
    </w:p>
    <w:p>
      <w:pPr>
        <w:pStyle w:val="Default"/>
        <w:spacing w:lineRule="auto" w:line="360"/>
        <w:ind w:firstLine="709"/>
        <w:jc w:val="both"/>
        <w:rPr>
          <w:sz w:val="28"/>
          <w:szCs w:val="28"/>
        </w:rPr>
      </w:pPr>
      <w:r>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pPr>
        <w:pStyle w:val="Default"/>
        <w:spacing w:lineRule="auto" w:line="360"/>
        <w:ind w:firstLine="709"/>
        <w:jc w:val="both"/>
        <w:rPr>
          <w:sz w:val="28"/>
          <w:szCs w:val="28"/>
        </w:rPr>
      </w:pPr>
      <w:r>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Style17"/>
          <w:sz w:val="28"/>
          <w:szCs w:val="28"/>
        </w:rPr>
        <w:footnoteReference w:id="8"/>
      </w:r>
      <w:r>
        <w:rPr>
          <w:sz w:val="28"/>
          <w:szCs w:val="28"/>
        </w:rPr>
        <w:t>.</w:t>
      </w:r>
    </w:p>
    <w:p>
      <w:pPr>
        <w:pStyle w:val="Default"/>
        <w:spacing w:lineRule="auto" w:line="360"/>
        <w:ind w:firstLine="709"/>
        <w:jc w:val="both"/>
        <w:rPr>
          <w:sz w:val="28"/>
          <w:szCs w:val="28"/>
        </w:rPr>
      </w:pPr>
      <w:r>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Pr>
          <w:rStyle w:val="Style17"/>
          <w:sz w:val="28"/>
          <w:szCs w:val="28"/>
        </w:rPr>
        <w:footnoteReference w:id="9"/>
      </w:r>
      <w:r>
        <w:rPr>
          <w:sz w:val="28"/>
          <w:szCs w:val="28"/>
        </w:rPr>
        <w:t>.</w:t>
      </w:r>
    </w:p>
    <w:p>
      <w:pPr>
        <w:pStyle w:val="Default"/>
        <w:spacing w:lineRule="auto" w:line="360"/>
        <w:ind w:firstLine="709"/>
        <w:jc w:val="both"/>
        <w:rPr>
          <w:sz w:val="28"/>
          <w:szCs w:val="28"/>
        </w:rPr>
      </w:pPr>
      <w:r>
        <w:rPr>
          <w:bCs/>
          <w:sz w:val="28"/>
          <w:szCs w:val="28"/>
        </w:rPr>
        <w:t>Для обучающихся с ТНР предусматривается определенная форма и доля социальной и образовательной интеграции</w:t>
      </w:r>
      <w:r>
        <w:rPr>
          <w:sz w:val="28"/>
          <w:szCs w:val="28"/>
        </w:rPr>
        <w:t xml:space="preserve">. </w:t>
      </w:r>
      <w:r>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pPr>
        <w:pStyle w:val="Normal"/>
        <w:widowControl w:val="false"/>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Материально-техническая база реализации адаптированной основной общеобразовательной программы начального образования обучающихся с ТНР</w:t>
      </w:r>
      <w:r>
        <w:rPr>
          <w:sz w:val="28"/>
          <w:szCs w:val="28"/>
        </w:rPr>
        <w:t xml:space="preserve"> </w:t>
      </w:r>
      <w:r>
        <w:rPr>
          <w:rFonts w:cs="Times New Roman" w:ascii="Times New Roman" w:hAnsi="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pPr>
        <w:pStyle w:val="Default"/>
        <w:numPr>
          <w:ilvl w:val="0"/>
          <w:numId w:val="5"/>
        </w:numPr>
        <w:tabs>
          <w:tab w:val="clear" w:pos="709"/>
          <w:tab w:val="left" w:pos="0" w:leader="none"/>
        </w:tabs>
        <w:spacing w:lineRule="auto" w:line="360"/>
        <w:ind w:left="0" w:firstLine="709"/>
        <w:jc w:val="both"/>
        <w:rPr>
          <w:color w:val="auto"/>
          <w:sz w:val="28"/>
          <w:szCs w:val="28"/>
        </w:rPr>
      </w:pPr>
      <w:r>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pPr>
        <w:pStyle w:val="Default"/>
        <w:numPr>
          <w:ilvl w:val="0"/>
          <w:numId w:val="6"/>
        </w:numPr>
        <w:tabs>
          <w:tab w:val="clear" w:pos="709"/>
          <w:tab w:val="left" w:pos="0" w:leader="none"/>
        </w:tabs>
        <w:spacing w:lineRule="auto" w:line="360"/>
        <w:ind w:left="0" w:firstLine="709"/>
        <w:jc w:val="both"/>
        <w:rPr>
          <w:color w:val="auto"/>
          <w:sz w:val="28"/>
          <w:szCs w:val="28"/>
        </w:rPr>
      </w:pPr>
      <w:r>
        <w:rPr>
          <w:color w:val="auto"/>
          <w:sz w:val="28"/>
          <w:szCs w:val="28"/>
        </w:rPr>
        <w:t>зданию образовательного учреждения (высота и архитектура здания),</w:t>
      </w:r>
    </w:p>
    <w:p>
      <w:pPr>
        <w:pStyle w:val="Default"/>
        <w:numPr>
          <w:ilvl w:val="0"/>
          <w:numId w:val="7"/>
        </w:numPr>
        <w:tabs>
          <w:tab w:val="clear" w:pos="709"/>
          <w:tab w:val="left" w:pos="0" w:leader="none"/>
        </w:tabs>
        <w:spacing w:lineRule="auto" w:line="360"/>
        <w:ind w:left="0" w:firstLine="709"/>
        <w:jc w:val="both"/>
        <w:rPr>
          <w:color w:val="auto"/>
          <w:sz w:val="28"/>
          <w:szCs w:val="28"/>
        </w:rPr>
      </w:pPr>
      <w:r>
        <w:rPr>
          <w:color w:val="auto"/>
          <w:sz w:val="28"/>
          <w:szCs w:val="28"/>
        </w:rPr>
        <w:t>помещениям библиотек (площадь, размещение рабочих зон, наличие читального зала, число читательских мест, медиатеки)</w:t>
      </w:r>
    </w:p>
    <w:p>
      <w:pPr>
        <w:pStyle w:val="Default"/>
        <w:numPr>
          <w:ilvl w:val="0"/>
          <w:numId w:val="8"/>
        </w:numPr>
        <w:tabs>
          <w:tab w:val="clear" w:pos="709"/>
          <w:tab w:val="left" w:pos="0" w:leader="none"/>
        </w:tabs>
        <w:spacing w:lineRule="auto" w:line="360"/>
        <w:ind w:left="0" w:firstLine="709"/>
        <w:jc w:val="both"/>
        <w:rPr>
          <w:color w:val="auto"/>
          <w:sz w:val="28"/>
          <w:szCs w:val="28"/>
        </w:rPr>
      </w:pPr>
      <w:r>
        <w:rPr>
          <w:color w:val="auto"/>
          <w:sz w:val="28"/>
          <w:szCs w:val="28"/>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pPr>
        <w:pStyle w:val="Default"/>
        <w:numPr>
          <w:ilvl w:val="0"/>
          <w:numId w:val="9"/>
        </w:numPr>
        <w:tabs>
          <w:tab w:val="clear" w:pos="709"/>
          <w:tab w:val="left" w:pos="0" w:leader="none"/>
        </w:tabs>
        <w:spacing w:lineRule="auto" w:line="360"/>
        <w:ind w:left="0" w:firstLine="709"/>
        <w:jc w:val="both"/>
        <w:rPr>
          <w:color w:val="auto"/>
          <w:sz w:val="28"/>
          <w:szCs w:val="28"/>
        </w:rPr>
      </w:pPr>
      <w:r>
        <w:rPr>
          <w:color w:val="auto"/>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pPr>
        <w:pStyle w:val="Default"/>
        <w:numPr>
          <w:ilvl w:val="0"/>
          <w:numId w:val="10"/>
        </w:numPr>
        <w:tabs>
          <w:tab w:val="clear" w:pos="709"/>
          <w:tab w:val="left" w:pos="0" w:leader="none"/>
        </w:tabs>
        <w:spacing w:lineRule="auto" w:line="360"/>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pPr>
        <w:pStyle w:val="Default"/>
        <w:numPr>
          <w:ilvl w:val="0"/>
          <w:numId w:val="11"/>
        </w:numPr>
        <w:tabs>
          <w:tab w:val="clear" w:pos="709"/>
          <w:tab w:val="left" w:pos="0" w:leader="none"/>
        </w:tabs>
        <w:spacing w:lineRule="auto" w:line="360"/>
        <w:ind w:left="0" w:firstLine="709"/>
        <w:jc w:val="both"/>
        <w:rPr>
          <w:color w:val="auto"/>
          <w:sz w:val="28"/>
          <w:szCs w:val="28"/>
        </w:rPr>
      </w:pPr>
      <w:r>
        <w:rPr>
          <w:color w:val="auto"/>
          <w:sz w:val="28"/>
          <w:szCs w:val="28"/>
        </w:rPr>
        <w:t xml:space="preserve">помещениям для медицинского персонала; </w:t>
      </w:r>
    </w:p>
    <w:p>
      <w:pPr>
        <w:pStyle w:val="Default"/>
        <w:numPr>
          <w:ilvl w:val="0"/>
          <w:numId w:val="12"/>
        </w:numPr>
        <w:tabs>
          <w:tab w:val="clear" w:pos="709"/>
          <w:tab w:val="left" w:pos="0" w:leader="none"/>
        </w:tabs>
        <w:spacing w:lineRule="auto" w:line="360"/>
        <w:ind w:left="0" w:firstLine="709"/>
        <w:jc w:val="both"/>
        <w:rPr>
          <w:color w:val="auto"/>
          <w:sz w:val="28"/>
          <w:szCs w:val="28"/>
        </w:rPr>
      </w:pPr>
      <w:r>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pPr>
        <w:pStyle w:val="Default"/>
        <w:numPr>
          <w:ilvl w:val="0"/>
          <w:numId w:val="13"/>
        </w:numPr>
        <w:tabs>
          <w:tab w:val="clear" w:pos="709"/>
          <w:tab w:val="left" w:pos="0" w:leader="none"/>
        </w:tabs>
        <w:spacing w:lineRule="auto" w:line="360"/>
        <w:ind w:left="0" w:firstLine="709"/>
        <w:jc w:val="both"/>
        <w:rPr>
          <w:color w:val="auto"/>
          <w:sz w:val="28"/>
          <w:szCs w:val="28"/>
        </w:rPr>
      </w:pPr>
      <w:r>
        <w:rPr>
          <w:color w:val="auto"/>
          <w:sz w:val="28"/>
          <w:szCs w:val="28"/>
        </w:rPr>
        <w:t>мебели, офисному оснащению и хозяйственному инвентарю;</w:t>
      </w:r>
    </w:p>
    <w:p>
      <w:pPr>
        <w:pStyle w:val="Default"/>
        <w:numPr>
          <w:ilvl w:val="0"/>
          <w:numId w:val="14"/>
        </w:numPr>
        <w:tabs>
          <w:tab w:val="clear" w:pos="709"/>
          <w:tab w:val="left" w:pos="0" w:leader="none"/>
        </w:tabs>
        <w:spacing w:lineRule="auto" w:line="360"/>
        <w:ind w:left="0" w:firstLine="709"/>
        <w:jc w:val="both"/>
        <w:rPr>
          <w:color w:val="auto"/>
          <w:sz w:val="28"/>
          <w:szCs w:val="28"/>
        </w:rPr>
      </w:pPr>
      <w:r>
        <w:rPr>
          <w:color w:val="auto"/>
          <w:sz w:val="28"/>
          <w:szCs w:val="28"/>
        </w:rPr>
        <w:t>расходным материалам и канцелярским принадлежностям;</w:t>
      </w:r>
    </w:p>
    <w:p>
      <w:pPr>
        <w:pStyle w:val="Default"/>
        <w:numPr>
          <w:ilvl w:val="0"/>
          <w:numId w:val="15"/>
        </w:numPr>
        <w:tabs>
          <w:tab w:val="clear" w:pos="709"/>
          <w:tab w:val="left" w:pos="0" w:leader="none"/>
        </w:tabs>
        <w:spacing w:lineRule="auto" w:line="360"/>
        <w:ind w:left="0" w:firstLine="709"/>
        <w:jc w:val="both"/>
        <w:rPr>
          <w:color w:val="auto"/>
          <w:sz w:val="28"/>
          <w:szCs w:val="28"/>
        </w:rPr>
      </w:pPr>
      <w:r>
        <w:rPr>
          <w:color w:val="auto"/>
          <w:sz w:val="28"/>
          <w:szCs w:val="28"/>
        </w:rPr>
        <w:t>туалетам, душевым, коридорам и другим помещениям.</w:t>
      </w:r>
    </w:p>
    <w:p>
      <w:pPr>
        <w:pStyle w:val="Default"/>
        <w:spacing w:lineRule="auto" w:line="360"/>
        <w:ind w:firstLine="709"/>
        <w:jc w:val="both"/>
        <w:rPr>
          <w:color w:val="auto"/>
          <w:sz w:val="28"/>
          <w:szCs w:val="28"/>
        </w:rPr>
      </w:pPr>
      <w:r>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pPr>
        <w:pStyle w:val="Default"/>
        <w:spacing w:lineRule="auto" w:line="360"/>
        <w:ind w:firstLine="709"/>
        <w:jc w:val="both"/>
        <w:rPr>
          <w:color w:val="auto"/>
          <w:sz w:val="28"/>
          <w:szCs w:val="28"/>
        </w:rPr>
      </w:pPr>
      <w:r>
        <w:rPr>
          <w:color w:val="auto"/>
          <w:sz w:val="28"/>
          <w:szCs w:val="28"/>
        </w:rPr>
        <w:t>Материально-техническое и информационное оснащение образовательного процесса должно обеспечивать возможность:</w:t>
      </w:r>
    </w:p>
    <w:p>
      <w:pPr>
        <w:pStyle w:val="Default"/>
        <w:numPr>
          <w:ilvl w:val="0"/>
          <w:numId w:val="16"/>
        </w:numPr>
        <w:spacing w:lineRule="auto" w:line="360"/>
        <w:ind w:left="0" w:firstLine="709"/>
        <w:jc w:val="both"/>
        <w:rPr>
          <w:color w:val="auto"/>
          <w:sz w:val="28"/>
          <w:szCs w:val="28"/>
        </w:rPr>
      </w:pPr>
      <w:r>
        <w:rPr>
          <w:color w:val="auto"/>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pPr>
        <w:pStyle w:val="Default"/>
        <w:numPr>
          <w:ilvl w:val="0"/>
          <w:numId w:val="16"/>
        </w:numPr>
        <w:tabs>
          <w:tab w:val="clear" w:pos="709"/>
          <w:tab w:val="left" w:pos="0" w:leader="none"/>
        </w:tabs>
        <w:spacing w:lineRule="auto" w:line="360"/>
        <w:ind w:left="0" w:firstLine="709"/>
        <w:jc w:val="both"/>
        <w:rPr>
          <w:color w:val="auto"/>
          <w:sz w:val="28"/>
          <w:szCs w:val="28"/>
        </w:rPr>
      </w:pPr>
      <w:r>
        <w:rPr>
          <w:color w:val="auto"/>
          <w:sz w:val="28"/>
          <w:szCs w:val="28"/>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Pr>
          <w:color w:val="auto"/>
          <w:sz w:val="28"/>
          <w:szCs w:val="28"/>
          <w:vertAlign w:val="superscript"/>
        </w:rPr>
        <w:t xml:space="preserve"> </w:t>
      </w:r>
      <w:r>
        <w:rPr>
          <w:rStyle w:val="Style17"/>
          <w:color w:val="auto"/>
          <w:sz w:val="28"/>
          <w:szCs w:val="28"/>
        </w:rPr>
        <w:footnoteReference w:id="10"/>
      </w:r>
      <w:r>
        <w:rPr>
          <w:color w:val="auto"/>
          <w:sz w:val="28"/>
          <w:szCs w:val="28"/>
        </w:rPr>
        <w:t>;</w:t>
      </w:r>
    </w:p>
    <w:p>
      <w:pPr>
        <w:pStyle w:val="Default"/>
        <w:numPr>
          <w:ilvl w:val="0"/>
          <w:numId w:val="16"/>
        </w:numPr>
        <w:tabs>
          <w:tab w:val="clear" w:pos="709"/>
          <w:tab w:val="left" w:pos="0" w:leader="none"/>
        </w:tabs>
        <w:spacing w:lineRule="auto" w:line="360"/>
        <w:ind w:left="0" w:firstLine="709"/>
        <w:jc w:val="both"/>
        <w:rPr>
          <w:color w:val="auto"/>
          <w:sz w:val="28"/>
          <w:szCs w:val="28"/>
        </w:rPr>
      </w:pPr>
      <w:r>
        <w:rPr>
          <w:color w:val="auto"/>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pPr>
        <w:pStyle w:val="Default"/>
        <w:numPr>
          <w:ilvl w:val="0"/>
          <w:numId w:val="16"/>
        </w:numPr>
        <w:tabs>
          <w:tab w:val="clear" w:pos="709"/>
          <w:tab w:val="left" w:pos="0" w:leader="none"/>
        </w:tabs>
        <w:spacing w:lineRule="auto" w:line="360"/>
        <w:ind w:left="0" w:firstLine="709"/>
        <w:jc w:val="both"/>
        <w:rPr>
          <w:color w:val="auto"/>
          <w:sz w:val="28"/>
          <w:szCs w:val="28"/>
        </w:rPr>
      </w:pPr>
      <w:r>
        <w:rPr>
          <w:color w:val="auto"/>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pPr>
        <w:pStyle w:val="Default"/>
        <w:numPr>
          <w:ilvl w:val="0"/>
          <w:numId w:val="16"/>
        </w:numPr>
        <w:tabs>
          <w:tab w:val="clear" w:pos="709"/>
          <w:tab w:val="left" w:pos="0" w:leader="none"/>
        </w:tabs>
        <w:spacing w:lineRule="auto" w:line="360"/>
        <w:ind w:left="0" w:firstLine="709"/>
        <w:jc w:val="both"/>
        <w:rPr>
          <w:color w:val="auto"/>
          <w:sz w:val="28"/>
          <w:szCs w:val="28"/>
        </w:rPr>
      </w:pPr>
      <w:r>
        <w:rPr>
          <w:color w:val="auto"/>
          <w:sz w:val="28"/>
          <w:szCs w:val="28"/>
        </w:rPr>
        <w:t>создания материальных объектов, в том числе произведений искусства;</w:t>
      </w:r>
    </w:p>
    <w:p>
      <w:pPr>
        <w:pStyle w:val="Default"/>
        <w:numPr>
          <w:ilvl w:val="0"/>
          <w:numId w:val="16"/>
        </w:numPr>
        <w:tabs>
          <w:tab w:val="clear" w:pos="709"/>
          <w:tab w:val="left" w:pos="0" w:leader="none"/>
        </w:tabs>
        <w:spacing w:lineRule="auto" w:line="360"/>
        <w:ind w:left="0" w:firstLine="709"/>
        <w:jc w:val="both"/>
        <w:rPr>
          <w:color w:val="auto"/>
          <w:sz w:val="28"/>
          <w:szCs w:val="28"/>
        </w:rPr>
      </w:pPr>
      <w:r>
        <w:rPr>
          <w:color w:val="auto"/>
          <w:sz w:val="28"/>
          <w:szCs w:val="28"/>
        </w:rPr>
        <w:t>обработки материалов и информации с использованием технологических инструментов;</w:t>
      </w:r>
    </w:p>
    <w:p>
      <w:pPr>
        <w:pStyle w:val="Default"/>
        <w:numPr>
          <w:ilvl w:val="0"/>
          <w:numId w:val="17"/>
        </w:numPr>
        <w:tabs>
          <w:tab w:val="clear" w:pos="709"/>
          <w:tab w:val="left" w:pos="0" w:leader="none"/>
          <w:tab w:val="left" w:pos="660" w:leader="none"/>
        </w:tabs>
        <w:spacing w:lineRule="auto" w:line="360"/>
        <w:ind w:left="0" w:firstLine="709"/>
        <w:jc w:val="both"/>
        <w:rPr>
          <w:color w:val="auto"/>
          <w:sz w:val="28"/>
          <w:szCs w:val="28"/>
        </w:rPr>
      </w:pPr>
      <w:r>
        <w:rPr>
          <w:color w:val="auto"/>
          <w:sz w:val="28"/>
          <w:szCs w:val="28"/>
        </w:rPr>
        <w:t>проектирования и конструирования, в том числе моделей с цифровым управлением и обратной связью;</w:t>
      </w:r>
    </w:p>
    <w:p>
      <w:pPr>
        <w:pStyle w:val="Default"/>
        <w:numPr>
          <w:ilvl w:val="0"/>
          <w:numId w:val="17"/>
        </w:numPr>
        <w:tabs>
          <w:tab w:val="clear" w:pos="709"/>
          <w:tab w:val="left" w:pos="0" w:leader="none"/>
        </w:tabs>
        <w:spacing w:lineRule="auto" w:line="360"/>
        <w:ind w:left="0" w:firstLine="709"/>
        <w:jc w:val="both"/>
        <w:rPr>
          <w:color w:val="auto"/>
          <w:sz w:val="28"/>
          <w:szCs w:val="28"/>
        </w:rPr>
      </w:pPr>
      <w:r>
        <w:rPr>
          <w:color w:val="auto"/>
          <w:sz w:val="28"/>
          <w:szCs w:val="28"/>
        </w:rPr>
        <w:t>исполнения, сочинения и аранжировки музыкальных произведений с применением традиционных инструментов и цифровых технологий;</w:t>
      </w:r>
    </w:p>
    <w:p>
      <w:pPr>
        <w:pStyle w:val="Default"/>
        <w:numPr>
          <w:ilvl w:val="0"/>
          <w:numId w:val="17"/>
        </w:numPr>
        <w:tabs>
          <w:tab w:val="clear" w:pos="709"/>
          <w:tab w:val="left" w:pos="0" w:leader="none"/>
        </w:tabs>
        <w:spacing w:lineRule="auto" w:line="360"/>
        <w:ind w:left="0" w:firstLine="709"/>
        <w:jc w:val="both"/>
        <w:rPr>
          <w:color w:val="auto"/>
          <w:sz w:val="28"/>
          <w:szCs w:val="28"/>
        </w:rPr>
      </w:pPr>
      <w:r>
        <w:rPr>
          <w:color w:val="auto"/>
          <w:sz w:val="28"/>
          <w:szCs w:val="28"/>
        </w:rPr>
        <w:t>физического развития, участия в спортивных соревнованиях и играх;</w:t>
      </w:r>
    </w:p>
    <w:p>
      <w:pPr>
        <w:pStyle w:val="Default"/>
        <w:numPr>
          <w:ilvl w:val="0"/>
          <w:numId w:val="17"/>
        </w:numPr>
        <w:tabs>
          <w:tab w:val="clear" w:pos="709"/>
          <w:tab w:val="left" w:pos="0" w:leader="none"/>
        </w:tabs>
        <w:spacing w:lineRule="auto" w:line="360"/>
        <w:ind w:left="0" w:firstLine="709"/>
        <w:jc w:val="both"/>
        <w:rPr>
          <w:color w:val="auto"/>
          <w:sz w:val="28"/>
          <w:szCs w:val="28"/>
        </w:rPr>
      </w:pPr>
      <w:r>
        <w:rPr>
          <w:color w:val="auto"/>
          <w:sz w:val="28"/>
          <w:szCs w:val="28"/>
        </w:rPr>
        <w:t xml:space="preserve">планирования учебного процесса, фиксирования его реализации в целом и отдельных этапов; </w:t>
      </w:r>
    </w:p>
    <w:p>
      <w:pPr>
        <w:pStyle w:val="Default"/>
        <w:numPr>
          <w:ilvl w:val="0"/>
          <w:numId w:val="18"/>
        </w:numPr>
        <w:tabs>
          <w:tab w:val="clear" w:pos="709"/>
          <w:tab w:val="left" w:pos="0" w:leader="none"/>
        </w:tabs>
        <w:spacing w:lineRule="auto" w:line="360"/>
        <w:ind w:left="0" w:firstLine="709"/>
        <w:jc w:val="both"/>
        <w:rPr>
          <w:color w:val="auto"/>
          <w:sz w:val="28"/>
          <w:szCs w:val="28"/>
        </w:rPr>
      </w:pPr>
      <w:r>
        <w:rPr>
          <w:color w:val="auto"/>
          <w:sz w:val="28"/>
          <w:szCs w:val="28"/>
        </w:rPr>
        <w:t xml:space="preserve">размещения своих материалов и работ в информационной среде образовательной организации; </w:t>
      </w:r>
    </w:p>
    <w:p>
      <w:pPr>
        <w:pStyle w:val="Default"/>
        <w:numPr>
          <w:ilvl w:val="0"/>
          <w:numId w:val="18"/>
        </w:numPr>
        <w:tabs>
          <w:tab w:val="clear" w:pos="709"/>
          <w:tab w:val="left" w:pos="0" w:leader="none"/>
        </w:tabs>
        <w:spacing w:lineRule="auto" w:line="360"/>
        <w:ind w:left="0" w:firstLine="709"/>
        <w:jc w:val="both"/>
        <w:rPr>
          <w:color w:val="auto"/>
          <w:sz w:val="28"/>
          <w:szCs w:val="28"/>
        </w:rPr>
      </w:pPr>
      <w:r>
        <w:rPr>
          <w:color w:val="auto"/>
          <w:sz w:val="28"/>
          <w:szCs w:val="28"/>
        </w:rPr>
        <w:t>проведения массовых мероприятий, собраний, представлений;</w:t>
      </w:r>
    </w:p>
    <w:p>
      <w:pPr>
        <w:pStyle w:val="Default"/>
        <w:numPr>
          <w:ilvl w:val="0"/>
          <w:numId w:val="18"/>
        </w:numPr>
        <w:tabs>
          <w:tab w:val="clear" w:pos="709"/>
          <w:tab w:val="left" w:pos="0" w:leader="none"/>
        </w:tabs>
        <w:spacing w:lineRule="auto" w:line="360"/>
        <w:ind w:left="0" w:firstLine="709"/>
        <w:jc w:val="both"/>
        <w:rPr>
          <w:color w:val="auto"/>
          <w:sz w:val="28"/>
          <w:szCs w:val="28"/>
        </w:rPr>
      </w:pPr>
      <w:r>
        <w:rPr>
          <w:color w:val="auto"/>
          <w:sz w:val="28"/>
          <w:szCs w:val="28"/>
        </w:rPr>
        <w:t>организации отдыха и питания;</w:t>
      </w:r>
    </w:p>
    <w:p>
      <w:pPr>
        <w:pStyle w:val="Default"/>
        <w:numPr>
          <w:ilvl w:val="0"/>
          <w:numId w:val="18"/>
        </w:numPr>
        <w:tabs>
          <w:tab w:val="clear" w:pos="709"/>
          <w:tab w:val="left" w:pos="0" w:leader="none"/>
        </w:tabs>
        <w:spacing w:lineRule="auto" w:line="360"/>
        <w:ind w:left="0" w:firstLine="709"/>
        <w:jc w:val="both"/>
        <w:rPr>
          <w:color w:val="auto"/>
          <w:sz w:val="28"/>
          <w:szCs w:val="28"/>
        </w:rPr>
      </w:pPr>
      <w:r>
        <w:rPr>
          <w:color w:val="auto"/>
          <w:sz w:val="28"/>
          <w:szCs w:val="28"/>
        </w:rPr>
        <w:t>эффективной коррекции нарушений речи.</w:t>
      </w:r>
    </w:p>
    <w:p>
      <w:pPr>
        <w:pStyle w:val="Normal"/>
        <w:spacing w:lineRule="auto" w:line="240" w:before="0" w:after="200"/>
        <w:rPr/>
      </w:pPr>
      <w:r>
        <w:rPr/>
      </w:r>
    </w:p>
    <w:sectPr>
      <w:footnotePr>
        <w:numFmt w:val="decimal"/>
      </w:footnotePr>
      <w:type w:val="continuous"/>
      <w:pgSz w:w="11906" w:h="16838"/>
      <w:pgMar w:left="1701" w:right="850" w:header="0" w:top="1134" w:footer="0" w:bottom="1134"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NewtonCSanPin">
    <w:charset w:val="cc"/>
    <w:family w:val="roman"/>
    <w:pitch w:val="variable"/>
  </w:font>
  <w:font w:name="Liberation Sans">
    <w:altName w:val="Arial"/>
    <w:charset w:val="cc"/>
    <w:family w:val="roman"/>
    <w:pitch w:val="variable"/>
  </w:font>
  <w:font w:name="PragmaticaC">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jc w:val="both"/>
        <w:rPr/>
      </w:pPr>
      <w:r>
        <w:rPr>
          <w:rStyle w:val="Style19"/>
        </w:rPr>
        <w:footnoteRef/>
      </w:r>
      <w:r>
        <w:rPr/>
        <w:tab/>
      </w:r>
      <w:r>
        <w:rPr>
          <w:rFonts w:cs="Times New Roman" w:ascii="Times New Roman" w:hAnsi="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eastAsia="Times New Roman" w:cs="Times New Roman" w:ascii="Times New Roman" w:hAnsi="Times New Roman"/>
          <w:kern w:val="0"/>
          <w:sz w:val="20"/>
          <w:szCs w:val="20"/>
        </w:rPr>
        <w:t xml:space="preserve">(зарегистрирован Министерством юстиции Российской Федерации 22 декабря 2009 г., регистрационный № 15785) </w:t>
      </w:r>
      <w:r>
        <w:rPr>
          <w:rFonts w:cs="Times New Roman" w:ascii="Times New Roman" w:hAnsi="Times New Roman"/>
          <w:sz w:val="20"/>
          <w:szCs w:val="20"/>
        </w:rPr>
        <w:t xml:space="preserve">(ред. от 18.12.2012) (далее – </w:t>
        <w:br/>
        <w:t>ФГОС НОО).</w:t>
      </w:r>
    </w:p>
  </w:footnote>
  <w:footnote w:id="3">
    <w:p>
      <w:pPr>
        <w:pStyle w:val="Style28"/>
        <w:rPr/>
      </w:pPr>
      <w:r>
        <w:rPr>
          <w:rStyle w:val="Style19"/>
        </w:rPr>
        <w:footnoteRef/>
      </w:r>
      <w:r>
        <w:rPr>
          <w:rFonts w:ascii="Times New Roman" w:hAnsi="Times New Roman"/>
          <w:sz w:val="20"/>
        </w:rPr>
        <w:tab/>
        <w:t xml:space="preserve">Пункт 19.8 раздела </w:t>
      </w:r>
      <w:r>
        <w:rPr>
          <w:rFonts w:ascii="Times New Roman" w:hAnsi="Times New Roman"/>
          <w:sz w:val="20"/>
          <w:lang w:val="en-US"/>
        </w:rPr>
        <w:t>III</w:t>
      </w:r>
      <w:r>
        <w:rPr>
          <w:rFonts w:ascii="Times New Roman" w:hAnsi="Times New Roman"/>
          <w:sz w:val="20"/>
        </w:rPr>
        <w:t xml:space="preserve"> ФГОС НОО</w:t>
      </w:r>
      <w:r>
        <w:rPr/>
        <w:t>.</w:t>
      </w:r>
    </w:p>
  </w:footnote>
  <w:footnote w:id="4">
    <w:p>
      <w:pPr>
        <w:pStyle w:val="Style28"/>
        <w:rPr/>
      </w:pPr>
      <w:r>
        <w:rPr>
          <w:rStyle w:val="Style19"/>
        </w:rPr>
        <w:footnoteRef/>
      </w:r>
      <w:r>
        <w:rPr/>
        <w:tab/>
        <w:t>Р</w:t>
      </w:r>
      <w:r>
        <w:rPr>
          <w:rFonts w:cs="Times New Roman" w:ascii="Times New Roman" w:hAnsi="Times New Roman"/>
        </w:rPr>
        <w:t xml:space="preserve">аздел </w:t>
      </w:r>
      <w:r>
        <w:rPr>
          <w:rFonts w:cs="Times New Roman" w:ascii="Times New Roman" w:hAnsi="Times New Roman"/>
          <w:lang w:val="en-US"/>
        </w:rPr>
        <w:t>III</w:t>
      </w:r>
      <w:r>
        <w:rPr>
          <w:rFonts w:cs="Times New Roman" w:ascii="Times New Roman" w:hAnsi="Times New Roman"/>
        </w:rPr>
        <w:t xml:space="preserve"> ФГОС НОО.</w:t>
      </w:r>
    </w:p>
  </w:footnote>
  <w:footnote w:id="5">
    <w:p>
      <w:pPr>
        <w:pStyle w:val="Style28"/>
        <w:rPr/>
      </w:pPr>
      <w:r>
        <w:rPr>
          <w:rStyle w:val="Style19"/>
        </w:rPr>
        <w:footnoteRef/>
      </w:r>
      <w:r>
        <w:rPr/>
        <w:tab/>
        <w:t>Р</w:t>
      </w:r>
      <w:r>
        <w:rPr>
          <w:rFonts w:cs="Times New Roman" w:ascii="Times New Roman" w:hAnsi="Times New Roman"/>
        </w:rPr>
        <w:t xml:space="preserve">аздел </w:t>
      </w:r>
      <w:r>
        <w:rPr>
          <w:rFonts w:cs="Times New Roman" w:ascii="Times New Roman" w:hAnsi="Times New Roman"/>
          <w:lang w:val="en-US"/>
        </w:rPr>
        <w:t>III</w:t>
      </w:r>
      <w:r>
        <w:rPr>
          <w:rFonts w:cs="Times New Roman" w:ascii="Times New Roman" w:hAnsi="Times New Roman"/>
        </w:rPr>
        <w:t xml:space="preserve"> ФГОС НОО.</w:t>
      </w:r>
    </w:p>
  </w:footnote>
  <w:footnote w:id="6">
    <w:p>
      <w:pPr>
        <w:pStyle w:val="Style28"/>
        <w:jc w:val="both"/>
        <w:rPr/>
      </w:pPr>
      <w:r>
        <w:rPr>
          <w:rStyle w:val="Style19"/>
        </w:rPr>
        <w:footnoteRef/>
      </w:r>
      <w:r>
        <w:rPr/>
        <w:tab/>
      </w:r>
      <w:r>
        <w:rPr>
          <w:rFonts w:ascii="Times New Roman" w:hAnsi="Times New Roman"/>
          <w:sz w:val="20"/>
        </w:rPr>
        <w:t>Пункт 24 ФГОС НОО</w:t>
      </w:r>
      <w:r>
        <w:rPr/>
        <w:t>.</w:t>
      </w:r>
    </w:p>
  </w:footnote>
  <w:footnote w:id="7">
    <w:p>
      <w:pPr>
        <w:pStyle w:val="Style28"/>
        <w:jc w:val="both"/>
        <w:rPr/>
      </w:pPr>
      <w:r>
        <w:rPr>
          <w:rStyle w:val="Style19"/>
        </w:rPr>
        <w:footnoteRef/>
      </w:r>
      <w:r>
        <w:rPr/>
        <w:t xml:space="preserve"> </w:t>
      </w:r>
      <w:r>
        <w:rPr>
          <w:rFonts w:ascii="Times New Roman" w:hAnsi="Times New Roman"/>
          <w:sz w:val="20"/>
        </w:rPr>
        <w:t>Статьи 29, 97 Федерального закона Российской Федерации от 29 декабря 2012 г. N 273-ФЗ «Об образовании в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footnote>
  <w:footnote w:id="8">
    <w:p>
      <w:pPr>
        <w:pStyle w:val="Style28"/>
        <w:jc w:val="both"/>
        <w:rPr/>
      </w:pPr>
      <w:r>
        <w:rPr>
          <w:rStyle w:val="Style19"/>
        </w:rPr>
        <w:footnoteRef/>
      </w:r>
      <w:r>
        <w:rPr>
          <w:rFonts w:ascii="Times New Roman" w:hAnsi="Times New Roman"/>
          <w:szCs w:val="22"/>
        </w:rPr>
        <w:t xml:space="preserve"> </w:t>
      </w:r>
      <w:r>
        <w:rPr>
          <w:rFonts w:ascii="Times New Roman" w:hAnsi="Times New Roman"/>
          <w:sz w:val="20"/>
          <w:szCs w:val="22"/>
        </w:rPr>
        <w:t>Часть 2 статьи 16</w:t>
      </w:r>
      <w:r>
        <w:rPr>
          <w:rFonts w:ascii="Times New Roman" w:hAnsi="Times New Roman"/>
          <w:sz w:val="20"/>
        </w:rPr>
        <w:t xml:space="preserve"> Федерального закона Российской Федерации от 29 декабря 2012 г. N 273-ФЗ «Об образовании в Российской Федерации».</w:t>
      </w:r>
    </w:p>
  </w:footnote>
  <w:footnote w:id="9">
    <w:p>
      <w:pPr>
        <w:pStyle w:val="Style28"/>
        <w:jc w:val="both"/>
        <w:rPr>
          <w:rFonts w:ascii="Times New Roman" w:hAnsi="Times New Roman"/>
          <w:sz w:val="20"/>
        </w:rPr>
      </w:pPr>
      <w:r>
        <w:rPr>
          <w:rStyle w:val="Style19"/>
        </w:rPr>
        <w:footnoteRef/>
      </w:r>
      <w:r>
        <w:rPr>
          <w:sz w:val="22"/>
          <w:szCs w:val="22"/>
        </w:rPr>
        <w:t xml:space="preserve"> </w:t>
      </w:r>
      <w:r>
        <w:rPr>
          <w:rFonts w:ascii="Times New Roman" w:hAnsi="Times New Roman"/>
          <w:sz w:val="20"/>
          <w:szCs w:val="22"/>
        </w:rPr>
        <w:t xml:space="preserve">Часть 3 статьи 16 </w:t>
      </w:r>
      <w:r>
        <w:rPr>
          <w:rFonts w:ascii="Times New Roman" w:hAnsi="Times New Roman"/>
          <w:sz w:val="20"/>
        </w:rPr>
        <w:t>Федерального закона Российской Федерации от 29 декабря 2012 г. N 273-ФЗ «Об образовании в Российской Федерации».</w:t>
      </w:r>
    </w:p>
    <w:p>
      <w:pPr>
        <w:pStyle w:val="Style28"/>
        <w:rPr/>
      </w:pPr>
      <w:r>
        <w:rPr/>
      </w:r>
    </w:p>
  </w:footnote>
  <w:footnote w:id="10">
    <w:p>
      <w:pPr>
        <w:pStyle w:val="Style28"/>
        <w:jc w:val="both"/>
        <w:rPr/>
      </w:pPr>
      <w:r>
        <w:rPr>
          <w:rStyle w:val="Style19"/>
        </w:rPr>
        <w:footnoteRef/>
      </w:r>
      <w:r>
        <w:rPr>
          <w:rFonts w:ascii="Times New Roman" w:hAnsi="Times New Roman"/>
        </w:rPr>
        <w:t xml:space="preserve"> </w:t>
      </w:r>
      <w:r>
        <w:rPr>
          <w:rFonts w:ascii="Times New Roman" w:hAnsi="Times New Roman"/>
          <w:sz w:val="20"/>
        </w:rPr>
        <w:t xml:space="preserve">Статья 14 Федерального закона «О социальной защите инвалидов в Российской Федерации» от 24 ноября 1995 г. № 181-ФЗ.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rPr>
        <w:sz w:val="28"/>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lvl w:ilvl="0">
      <w:start w:val="1"/>
      <w:numFmt w:val="bullet"/>
      <w:lvlText w:val=""/>
      <w:lvlJc w:val="left"/>
      <w:pPr>
        <w:tabs>
          <w:tab w:val="num" w:pos="1069"/>
        </w:tabs>
        <w:ind w:left="1069" w:hanging="360"/>
      </w:pPr>
      <w:rPr>
        <w:rFonts w:ascii="Symbol" w:hAnsi="Symbol" w:cs="Symbol" w:hint="default"/>
        <w:sz w:val="28"/>
        <w:rFonts w:cs="Symbol"/>
      </w:rPr>
    </w:lvl>
    <w:lvl w:ilvl="1">
      <w:start w:val="1"/>
      <w:numFmt w:val="bullet"/>
      <w:lvlText w:val="o"/>
      <w:lvlJc w:val="left"/>
      <w:pPr>
        <w:ind w:left="1789" w:hanging="360"/>
      </w:pPr>
      <w:rPr>
        <w:rFonts w:ascii="Courier New" w:hAnsi="Courier New" w:cs="Courier New" w:hint="default"/>
        <w:rFonts w:cs="Times New Roman"/>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Times New Roman"/>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Times New Roman"/>
      </w:rPr>
    </w:lvl>
    <w:lvl w:ilvl="8">
      <w:start w:val="1"/>
      <w:numFmt w:val="bullet"/>
      <w:lvlText w:val=""/>
      <w:lvlJc w:val="left"/>
      <w:pPr>
        <w:ind w:left="6829"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8">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bidi="ar-SA" w:val="ru-RU"/>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5d7d30"/>
    <w:rPr>
      <w:rFonts w:ascii="Tahoma" w:hAnsi="Tahoma" w:cs="Tahoma"/>
      <w:sz w:val="16"/>
      <w:szCs w:val="16"/>
    </w:rPr>
  </w:style>
  <w:style w:type="character" w:styleId="Style15" w:customStyle="1">
    <w:name w:val="Интернет-ссылка"/>
    <w:uiPriority w:val="99"/>
    <w:semiHidden/>
    <w:unhideWhenUsed/>
    <w:rsid w:val="005d7d30"/>
    <w:rPr>
      <w:color w:val="0000FF"/>
      <w:u w:val="single"/>
    </w:rPr>
  </w:style>
  <w:style w:type="character" w:styleId="Style16" w:customStyle="1">
    <w:name w:val="Текст сноски Знак"/>
    <w:basedOn w:val="DefaultParagraphFont"/>
    <w:semiHidden/>
    <w:qFormat/>
    <w:locked/>
    <w:rsid w:val="005d7d30"/>
    <w:rPr>
      <w:rFonts w:ascii="Calibri" w:hAnsi="Calibri" w:eastAsia="Arial Unicode MS" w:cs="Calibri"/>
      <w:color w:val="00000A"/>
      <w:kern w:val="2"/>
      <w:sz w:val="24"/>
      <w:szCs w:val="24"/>
    </w:rPr>
  </w:style>
  <w:style w:type="character" w:styleId="1" w:customStyle="1">
    <w:name w:val="Текст сноски Знак1"/>
    <w:basedOn w:val="DefaultParagraphFont"/>
    <w:uiPriority w:val="99"/>
    <w:semiHidden/>
    <w:qFormat/>
    <w:rsid w:val="005d7d30"/>
    <w:rPr>
      <w:sz w:val="20"/>
      <w:szCs w:val="20"/>
    </w:rPr>
  </w:style>
  <w:style w:type="character" w:styleId="Style17" w:customStyle="1">
    <w:name w:val="Привязка сноски"/>
    <w:rPr>
      <w:vertAlign w:val="superscript"/>
    </w:rPr>
  </w:style>
  <w:style w:type="character" w:styleId="FootnoteCharacters" w:customStyle="1">
    <w:name w:val="Footnote Characters"/>
    <w:semiHidden/>
    <w:unhideWhenUsed/>
    <w:qFormat/>
    <w:rsid w:val="005d7d30"/>
    <w:rPr>
      <w:vertAlign w:val="superscript"/>
    </w:rPr>
  </w:style>
  <w:style w:type="character" w:styleId="ListLabel1" w:customStyle="1">
    <w:name w:val="ListLabel 1"/>
    <w:qFormat/>
    <w:rPr>
      <w:rFonts w:cs="Times New Roman"/>
      <w:sz w:val="28"/>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Style18" w:customStyle="1">
    <w:name w:val="Ссылка указателя"/>
    <w:qFormat/>
    <w:rPr/>
  </w:style>
  <w:style w:type="character" w:styleId="Style19" w:customStyle="1">
    <w:name w:val="Символ сноски"/>
    <w:qFormat/>
    <w:rPr/>
  </w:style>
  <w:style w:type="character" w:styleId="Style20" w:customStyle="1">
    <w:name w:val="Привязка концевой сноски"/>
    <w:rPr>
      <w:vertAlign w:val="superscript"/>
    </w:rPr>
  </w:style>
  <w:style w:type="character" w:styleId="Style21" w:customStyle="1">
    <w:name w:val="Символ концевой сноски"/>
    <w:qFormat/>
    <w:rPr/>
  </w:style>
  <w:style w:type="character" w:styleId="ListLabel61" w:customStyle="1">
    <w:name w:val="ListLabel 61"/>
    <w:qFormat/>
    <w:rPr>
      <w:rFonts w:cs="Times New Roman"/>
      <w:sz w:val="2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Times New Roman" w:hAnsi="Times New Roman" w:cs="Symbol"/>
      <w:sz w:val="28"/>
    </w:rPr>
  </w:style>
  <w:style w:type="character" w:styleId="ListLabel71" w:customStyle="1">
    <w:name w:val="ListLabel 71"/>
    <w:qFormat/>
    <w:rPr>
      <w:rFonts w:cs="Times New Roman"/>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Times New Roman"/>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Times New Roman"/>
    </w:rPr>
  </w:style>
  <w:style w:type="character" w:styleId="ListLabel78" w:customStyle="1">
    <w:name w:val="ListLabel 78"/>
    <w:qFormat/>
    <w:rPr>
      <w:rFonts w:cs="Wingdings"/>
    </w:rPr>
  </w:style>
  <w:style w:type="character" w:styleId="ListLabel79" w:customStyle="1">
    <w:name w:val="ListLabel 79"/>
    <w:qFormat/>
    <w:rPr>
      <w:rFonts w:cs="Symbol"/>
      <w:sz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rPr>
  </w:style>
  <w:style w:type="character" w:styleId="ListLabel107" w:customStyle="1">
    <w:name w:val="ListLabel 107"/>
    <w:qFormat/>
    <w:rPr>
      <w:rFonts w:cs="Times New Roman"/>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Times New Roman"/>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Times New Roman"/>
    </w:rPr>
  </w:style>
  <w:style w:type="character" w:styleId="ListLabel114" w:customStyle="1">
    <w:name w:val="ListLabel 114"/>
    <w:qFormat/>
    <w:rPr>
      <w:rFonts w:cs="Wingdings"/>
    </w:rPr>
  </w:style>
  <w:style w:type="character" w:styleId="ListLabel115" w:customStyle="1">
    <w:name w:val="ListLabel 115"/>
    <w:qFormat/>
    <w:rPr>
      <w:rFonts w:cs="Symbol"/>
      <w:sz w:val="28"/>
    </w:rPr>
  </w:style>
  <w:style w:type="character" w:styleId="ListLabel116" w:customStyle="1">
    <w:name w:val="ListLabel 116"/>
    <w:qFormat/>
    <w:rPr>
      <w:rFonts w:cs="Times New Roman"/>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Times New Roman"/>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Times New Roman"/>
    </w:rPr>
  </w:style>
  <w:style w:type="character" w:styleId="ListLabel123" w:customStyle="1">
    <w:name w:val="ListLabel 123"/>
    <w:qFormat/>
    <w:rPr>
      <w:rFonts w:cs="Wingdings"/>
    </w:rPr>
  </w:style>
  <w:style w:type="character" w:styleId="ListLabel124" w:customStyle="1">
    <w:name w:val="ListLabel 124"/>
    <w:qFormat/>
    <w:rPr>
      <w:rFonts w:cs="Symbol"/>
      <w:sz w:val="28"/>
    </w:rPr>
  </w:style>
  <w:style w:type="character" w:styleId="ListLabel125" w:customStyle="1">
    <w:name w:val="ListLabel 125"/>
    <w:qFormat/>
    <w:rPr>
      <w:rFonts w:cs="Times New Roman"/>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Times New Roman"/>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Times New Roman"/>
    </w:rPr>
  </w:style>
  <w:style w:type="character" w:styleId="ListLabel132" w:customStyle="1">
    <w:name w:val="ListLabel 132"/>
    <w:qFormat/>
    <w:rPr>
      <w:rFonts w:cs="Wingdings"/>
    </w:rPr>
  </w:style>
  <w:style w:type="character" w:styleId="ListLabel133" w:customStyle="1">
    <w:name w:val="ListLabel 133"/>
    <w:qFormat/>
    <w:rPr>
      <w:rFonts w:cs="Symbol"/>
      <w:sz w:val="28"/>
    </w:rPr>
  </w:style>
  <w:style w:type="character" w:styleId="ListLabel134" w:customStyle="1">
    <w:name w:val="ListLabel 134"/>
    <w:qFormat/>
    <w:rPr>
      <w:rFonts w:cs="Times New Roman"/>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Times New Roman"/>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Times New Roman"/>
    </w:rPr>
  </w:style>
  <w:style w:type="character" w:styleId="ListLabel141" w:customStyle="1">
    <w:name w:val="ListLabel 141"/>
    <w:qFormat/>
    <w:rPr>
      <w:rFonts w:cs="Wingdings"/>
    </w:rPr>
  </w:style>
  <w:style w:type="character" w:styleId="ListLabel142" w:customStyle="1">
    <w:name w:val="ListLabel 142"/>
    <w:qFormat/>
    <w:rPr>
      <w:rFonts w:cs="Symbol"/>
      <w:sz w:val="28"/>
    </w:rPr>
  </w:style>
  <w:style w:type="character" w:styleId="ListLabel143" w:customStyle="1">
    <w:name w:val="ListLabel 143"/>
    <w:qFormat/>
    <w:rPr>
      <w:rFonts w:cs="Times New Roman"/>
    </w:rPr>
  </w:style>
  <w:style w:type="character" w:styleId="ListLabel144" w:customStyle="1">
    <w:name w:val="ListLabel 144"/>
    <w:qFormat/>
    <w:rPr>
      <w:rFonts w:cs="Wingdings"/>
    </w:rPr>
  </w:style>
  <w:style w:type="character" w:styleId="ListLabel145" w:customStyle="1">
    <w:name w:val="ListLabel 145"/>
    <w:qFormat/>
    <w:rPr>
      <w:rFonts w:cs="Symbol"/>
    </w:rPr>
  </w:style>
  <w:style w:type="character" w:styleId="ListLabel146" w:customStyle="1">
    <w:name w:val="ListLabel 146"/>
    <w:qFormat/>
    <w:rPr>
      <w:rFonts w:cs="Times New Roman"/>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Times New Roman"/>
    </w:rPr>
  </w:style>
  <w:style w:type="character" w:styleId="ListLabel150" w:customStyle="1">
    <w:name w:val="ListLabel 150"/>
    <w:qFormat/>
    <w:rPr>
      <w:rFonts w:cs="Wingdings"/>
    </w:rPr>
  </w:style>
  <w:style w:type="character" w:styleId="ListLabel151" w:customStyle="1">
    <w:name w:val="ListLabel 151"/>
    <w:qFormat/>
    <w:rPr>
      <w:rFonts w:cs="Symbol"/>
      <w:sz w:val="28"/>
    </w:rPr>
  </w:style>
  <w:style w:type="character" w:styleId="ListLabel152" w:customStyle="1">
    <w:name w:val="ListLabel 152"/>
    <w:qFormat/>
    <w:rPr>
      <w:rFonts w:cs="Times New Roman"/>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Times New Roman"/>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Times New Roman"/>
    </w:rPr>
  </w:style>
  <w:style w:type="character" w:styleId="ListLabel159" w:customStyle="1">
    <w:name w:val="ListLabel 159"/>
    <w:qFormat/>
    <w:rPr>
      <w:rFonts w:cs="Wingdings"/>
    </w:rPr>
  </w:style>
  <w:style w:type="character" w:styleId="ListLabel160" w:customStyle="1">
    <w:name w:val="ListLabel 160"/>
    <w:qFormat/>
    <w:rPr>
      <w:rFonts w:cs="Symbol"/>
      <w:sz w:val="28"/>
    </w:rPr>
  </w:style>
  <w:style w:type="character" w:styleId="ListLabel161" w:customStyle="1">
    <w:name w:val="ListLabel 161"/>
    <w:qFormat/>
    <w:rPr>
      <w:rFonts w:cs="Times New Roman"/>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Times New Roman"/>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Times New Roman"/>
    </w:rPr>
  </w:style>
  <w:style w:type="character" w:styleId="ListLabel168" w:customStyle="1">
    <w:name w:val="ListLabel 168"/>
    <w:qFormat/>
    <w:rPr>
      <w:rFonts w:cs="Wingdings"/>
    </w:rPr>
  </w:style>
  <w:style w:type="character" w:styleId="ListLabel169" w:customStyle="1">
    <w:name w:val="ListLabel 169"/>
    <w:qFormat/>
    <w:rPr>
      <w:rFonts w:cs="Symbol"/>
      <w:sz w:val="28"/>
    </w:rPr>
  </w:style>
  <w:style w:type="character" w:styleId="ListLabel170" w:customStyle="1">
    <w:name w:val="ListLabel 170"/>
    <w:qFormat/>
    <w:rPr>
      <w:rFonts w:cs="Times New Roman"/>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Times New Roman"/>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Times New Roman"/>
    </w:rPr>
  </w:style>
  <w:style w:type="character" w:styleId="ListLabel177" w:customStyle="1">
    <w:name w:val="ListLabel 177"/>
    <w:qFormat/>
    <w:rPr>
      <w:rFonts w:cs="Wingdings"/>
    </w:rPr>
  </w:style>
  <w:style w:type="character" w:styleId="ListLabel178" w:customStyle="1">
    <w:name w:val="ListLabel 178"/>
    <w:qFormat/>
    <w:rPr>
      <w:rFonts w:cs="Symbol"/>
      <w:sz w:val="28"/>
    </w:rPr>
  </w:style>
  <w:style w:type="character" w:styleId="ListLabel179" w:customStyle="1">
    <w:name w:val="ListLabel 179"/>
    <w:qFormat/>
    <w:rPr>
      <w:rFonts w:cs="Times New Roman"/>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Times New Roman"/>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Times New Roman"/>
    </w:rPr>
  </w:style>
  <w:style w:type="character" w:styleId="ListLabel186" w:customStyle="1">
    <w:name w:val="ListLabel 186"/>
    <w:qFormat/>
    <w:rPr>
      <w:rFonts w:cs="Wingdings"/>
    </w:rPr>
  </w:style>
  <w:style w:type="character" w:styleId="ListLabel187" w:customStyle="1">
    <w:name w:val="ListLabel 187"/>
    <w:qFormat/>
    <w:rPr>
      <w:rFonts w:cs="Symbol"/>
      <w:sz w:val="28"/>
    </w:rPr>
  </w:style>
  <w:style w:type="character" w:styleId="ListLabel188" w:customStyle="1">
    <w:name w:val="ListLabel 188"/>
    <w:qFormat/>
    <w:rPr>
      <w:rFonts w:cs="Times New Roman"/>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Times New Roman"/>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Times New Roman"/>
    </w:rPr>
  </w:style>
  <w:style w:type="character" w:styleId="ListLabel195" w:customStyle="1">
    <w:name w:val="ListLabel 195"/>
    <w:qFormat/>
    <w:rPr>
      <w:rFonts w:cs="Wingdings"/>
    </w:rPr>
  </w:style>
  <w:style w:type="character" w:styleId="ListLabel196" w:customStyle="1">
    <w:name w:val="ListLabel 196"/>
    <w:qFormat/>
    <w:rPr>
      <w:rFonts w:cs="Symbol"/>
      <w:sz w:val="28"/>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Symbol"/>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sz w:val="28"/>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sz w:val="28"/>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b/>
      <w:color w:val="auto"/>
    </w:rPr>
  </w:style>
  <w:style w:type="character" w:styleId="ListLabel224" w:customStyle="1">
    <w:name w:val="ListLabel 224"/>
    <w:qFormat/>
    <w:rPr>
      <w:b/>
    </w:rPr>
  </w:style>
  <w:style w:type="character" w:styleId="Style22" w:customStyle="1">
    <w:name w:val="Основной Знак"/>
    <w:qFormat/>
    <w:rPr>
      <w:rFonts w:ascii="NewtonCSanPin" w:hAnsi="NewtonCSanPin"/>
      <w:color w:val="000000"/>
      <w:sz w:val="21"/>
      <w:szCs w:val="21"/>
    </w:rPr>
  </w:style>
  <w:style w:type="character" w:styleId="ListLabel225">
    <w:name w:val="ListLabel 225"/>
    <w:qFormat/>
    <w:rPr>
      <w:rFonts w:cs="Times New Roman"/>
      <w:sz w:val="28"/>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ascii="Times New Roman" w:hAnsi="Times New Roman" w:cs="Symbol"/>
      <w:sz w:val="28"/>
    </w:rPr>
  </w:style>
  <w:style w:type="character" w:styleId="ListLabel235">
    <w:name w:val="ListLabel 235"/>
    <w:qFormat/>
    <w:rPr>
      <w:rFonts w:cs="Times New Roman"/>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Times New Roman"/>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Times New Roman"/>
    </w:rPr>
  </w:style>
  <w:style w:type="character" w:styleId="ListLabel242">
    <w:name w:val="ListLabel 242"/>
    <w:qFormat/>
    <w:rPr>
      <w:rFonts w:cs="Wingdings"/>
    </w:rPr>
  </w:style>
  <w:style w:type="character" w:styleId="ListLabel243">
    <w:name w:val="ListLabel 243"/>
    <w:qFormat/>
    <w:rPr>
      <w:rFonts w:cs="Symbol"/>
      <w:sz w:val="28"/>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sz w:val="28"/>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sz w:val="28"/>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sz w:val="28"/>
    </w:rPr>
  </w:style>
  <w:style w:type="character" w:styleId="ListLabel271">
    <w:name w:val="ListLabel 271"/>
    <w:qFormat/>
    <w:rPr>
      <w:rFonts w:cs="Times New Roman"/>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Times New Roman"/>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Times New Roman"/>
    </w:rPr>
  </w:style>
  <w:style w:type="character" w:styleId="ListLabel278">
    <w:name w:val="ListLabel 278"/>
    <w:qFormat/>
    <w:rPr>
      <w:rFonts w:cs="Wingdings"/>
    </w:rPr>
  </w:style>
  <w:style w:type="character" w:styleId="ListLabel279">
    <w:name w:val="ListLabel 279"/>
    <w:qFormat/>
    <w:rPr>
      <w:rFonts w:cs="Symbol"/>
      <w:sz w:val="28"/>
    </w:rPr>
  </w:style>
  <w:style w:type="character" w:styleId="ListLabel280">
    <w:name w:val="ListLabel 280"/>
    <w:qFormat/>
    <w:rPr>
      <w:rFonts w:cs="Times New Roman"/>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Times New Roman"/>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Times New Roman"/>
    </w:rPr>
  </w:style>
  <w:style w:type="character" w:styleId="ListLabel287">
    <w:name w:val="ListLabel 287"/>
    <w:qFormat/>
    <w:rPr>
      <w:rFonts w:cs="Wingdings"/>
    </w:rPr>
  </w:style>
  <w:style w:type="character" w:styleId="ListLabel288">
    <w:name w:val="ListLabel 288"/>
    <w:qFormat/>
    <w:rPr>
      <w:rFonts w:cs="Symbol"/>
      <w:sz w:val="28"/>
    </w:rPr>
  </w:style>
  <w:style w:type="character" w:styleId="ListLabel289">
    <w:name w:val="ListLabel 289"/>
    <w:qFormat/>
    <w:rPr>
      <w:rFonts w:cs="Times New Roman"/>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Times New Roman"/>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Times New Roman"/>
    </w:rPr>
  </w:style>
  <w:style w:type="character" w:styleId="ListLabel296">
    <w:name w:val="ListLabel 296"/>
    <w:qFormat/>
    <w:rPr>
      <w:rFonts w:cs="Wingdings"/>
    </w:rPr>
  </w:style>
  <w:style w:type="character" w:styleId="ListLabel297">
    <w:name w:val="ListLabel 297"/>
    <w:qFormat/>
    <w:rPr>
      <w:rFonts w:cs="Symbol"/>
      <w:sz w:val="28"/>
    </w:rPr>
  </w:style>
  <w:style w:type="character" w:styleId="ListLabel298">
    <w:name w:val="ListLabel 298"/>
    <w:qFormat/>
    <w:rPr>
      <w:rFonts w:cs="Times New Roman"/>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Times New Roman"/>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Times New Roman"/>
    </w:rPr>
  </w:style>
  <w:style w:type="character" w:styleId="ListLabel305">
    <w:name w:val="ListLabel 305"/>
    <w:qFormat/>
    <w:rPr>
      <w:rFonts w:cs="Wingdings"/>
    </w:rPr>
  </w:style>
  <w:style w:type="character" w:styleId="ListLabel306">
    <w:name w:val="ListLabel 306"/>
    <w:qFormat/>
    <w:rPr>
      <w:rFonts w:cs="Symbol"/>
      <w:sz w:val="28"/>
    </w:rPr>
  </w:style>
  <w:style w:type="character" w:styleId="ListLabel307">
    <w:name w:val="ListLabel 307"/>
    <w:qFormat/>
    <w:rPr>
      <w:rFonts w:cs="Times New Roman"/>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Times New Roman"/>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Times New Roman"/>
    </w:rPr>
  </w:style>
  <w:style w:type="character" w:styleId="ListLabel314">
    <w:name w:val="ListLabel 314"/>
    <w:qFormat/>
    <w:rPr>
      <w:rFonts w:cs="Wingdings"/>
    </w:rPr>
  </w:style>
  <w:style w:type="character" w:styleId="ListLabel315">
    <w:name w:val="ListLabel 315"/>
    <w:qFormat/>
    <w:rPr>
      <w:rFonts w:cs="Symbol"/>
      <w:sz w:val="28"/>
    </w:rPr>
  </w:style>
  <w:style w:type="character" w:styleId="ListLabel316">
    <w:name w:val="ListLabel 316"/>
    <w:qFormat/>
    <w:rPr>
      <w:rFonts w:cs="Times New Roman"/>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Times New Roman"/>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Times New Roman"/>
    </w:rPr>
  </w:style>
  <w:style w:type="character" w:styleId="ListLabel323">
    <w:name w:val="ListLabel 323"/>
    <w:qFormat/>
    <w:rPr>
      <w:rFonts w:cs="Wingdings"/>
    </w:rPr>
  </w:style>
  <w:style w:type="character" w:styleId="ListLabel324">
    <w:name w:val="ListLabel 324"/>
    <w:qFormat/>
    <w:rPr>
      <w:rFonts w:cs="Symbol"/>
      <w:sz w:val="28"/>
    </w:rPr>
  </w:style>
  <w:style w:type="character" w:styleId="ListLabel325">
    <w:name w:val="ListLabel 325"/>
    <w:qFormat/>
    <w:rPr>
      <w:rFonts w:cs="Times New Roman"/>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Times New Roman"/>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Times New Roman"/>
    </w:rPr>
  </w:style>
  <w:style w:type="character" w:styleId="ListLabel332">
    <w:name w:val="ListLabel 332"/>
    <w:qFormat/>
    <w:rPr>
      <w:rFonts w:cs="Wingdings"/>
    </w:rPr>
  </w:style>
  <w:style w:type="character" w:styleId="ListLabel333">
    <w:name w:val="ListLabel 333"/>
    <w:qFormat/>
    <w:rPr>
      <w:rFonts w:cs="Symbol"/>
      <w:sz w:val="28"/>
    </w:rPr>
  </w:style>
  <w:style w:type="character" w:styleId="ListLabel334">
    <w:name w:val="ListLabel 334"/>
    <w:qFormat/>
    <w:rPr>
      <w:rFonts w:cs="Times New Roman"/>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Times New Roman"/>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Times New Roman"/>
    </w:rPr>
  </w:style>
  <w:style w:type="character" w:styleId="ListLabel341">
    <w:name w:val="ListLabel 341"/>
    <w:qFormat/>
    <w:rPr>
      <w:rFonts w:cs="Wingdings"/>
    </w:rPr>
  </w:style>
  <w:style w:type="character" w:styleId="ListLabel342">
    <w:name w:val="ListLabel 342"/>
    <w:qFormat/>
    <w:rPr>
      <w:rFonts w:cs="Symbol"/>
      <w:sz w:val="28"/>
    </w:rPr>
  </w:style>
  <w:style w:type="character" w:styleId="ListLabel343">
    <w:name w:val="ListLabel 343"/>
    <w:qFormat/>
    <w:rPr>
      <w:rFonts w:cs="Times New Roman"/>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Times New Roman"/>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Times New Roman"/>
    </w:rPr>
  </w:style>
  <w:style w:type="character" w:styleId="ListLabel350">
    <w:name w:val="ListLabel 350"/>
    <w:qFormat/>
    <w:rPr>
      <w:rFonts w:cs="Wingdings"/>
    </w:rPr>
  </w:style>
  <w:style w:type="character" w:styleId="ListLabel351">
    <w:name w:val="ListLabel 351"/>
    <w:qFormat/>
    <w:rPr>
      <w:rFonts w:cs="Symbol"/>
      <w:sz w:val="28"/>
    </w:rPr>
  </w:style>
  <w:style w:type="character" w:styleId="ListLabel352">
    <w:name w:val="ListLabel 352"/>
    <w:qFormat/>
    <w:rPr>
      <w:rFonts w:cs="Times New Roman"/>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Times New Roman"/>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Times New Roman"/>
    </w:rPr>
  </w:style>
  <w:style w:type="character" w:styleId="ListLabel359">
    <w:name w:val="ListLabel 359"/>
    <w:qFormat/>
    <w:rPr>
      <w:rFonts w:cs="Wingdings"/>
    </w:rPr>
  </w:style>
  <w:style w:type="character" w:styleId="ListLabel360">
    <w:name w:val="ListLabel 360"/>
    <w:qFormat/>
    <w:rPr>
      <w:rFonts w:cs="Symbol"/>
      <w:sz w:val="28"/>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sz w:val="28"/>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sz w:val="28"/>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b/>
      <w:color w:val="auto"/>
    </w:rPr>
  </w:style>
  <w:style w:type="character" w:styleId="ListLabel388">
    <w:name w:val="ListLabel 388"/>
    <w:qFormat/>
    <w:rPr>
      <w:b/>
    </w:rPr>
  </w:style>
  <w:style w:type="paragraph" w:styleId="Style23" w:customStyle="1">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rsid w:val="005d7d30"/>
    <w:pPr>
      <w:spacing w:lineRule="auto" w:line="240" w:before="0" w:after="0"/>
    </w:pPr>
    <w:rPr>
      <w:rFonts w:ascii="Tahoma" w:hAnsi="Tahoma" w:cs="Tahoma"/>
      <w:sz w:val="16"/>
      <w:szCs w:val="16"/>
    </w:rPr>
  </w:style>
  <w:style w:type="paragraph" w:styleId="11">
    <w:name w:val="TOC 1"/>
    <w:basedOn w:val="Normal"/>
    <w:next w:val="Normal"/>
    <w:autoRedefine/>
    <w:uiPriority w:val="39"/>
    <w:unhideWhenUsed/>
    <w:rsid w:val="005d7d30"/>
    <w:pPr>
      <w:tabs>
        <w:tab w:val="clear" w:pos="709"/>
        <w:tab w:val="right" w:pos="9498" w:leader="dot"/>
      </w:tabs>
      <w:suppressAutoHyphens w:val="true"/>
    </w:pPr>
    <w:rPr>
      <w:rFonts w:ascii="Calibri" w:hAnsi="Calibri" w:eastAsia="Arial Unicode MS" w:cs="Calibri"/>
      <w:color w:val="00000A"/>
      <w:kern w:val="2"/>
    </w:rPr>
  </w:style>
  <w:style w:type="paragraph" w:styleId="2">
    <w:name w:val="TOC 2"/>
    <w:basedOn w:val="Normal"/>
    <w:next w:val="Normal"/>
    <w:autoRedefine/>
    <w:uiPriority w:val="39"/>
    <w:unhideWhenUsed/>
    <w:rsid w:val="005d7d30"/>
    <w:pPr>
      <w:tabs>
        <w:tab w:val="clear" w:pos="709"/>
        <w:tab w:val="right" w:pos="9460" w:leader="dot"/>
      </w:tabs>
      <w:suppressAutoHyphens w:val="true"/>
      <w:ind w:left="440" w:right="-383" w:hanging="0"/>
    </w:pPr>
    <w:rPr>
      <w:rFonts w:ascii="Times New Roman" w:hAnsi="Times New Roman" w:eastAsia="Arial Unicode MS" w:cs="Times New Roman"/>
      <w:color w:val="00000A"/>
      <w:kern w:val="2"/>
      <w:sz w:val="28"/>
      <w:szCs w:val="28"/>
    </w:rPr>
  </w:style>
  <w:style w:type="paragraph" w:styleId="3">
    <w:name w:val="TOC 3"/>
    <w:basedOn w:val="Normal"/>
    <w:next w:val="Normal"/>
    <w:autoRedefine/>
    <w:uiPriority w:val="39"/>
    <w:unhideWhenUsed/>
    <w:rsid w:val="005d7d30"/>
    <w:pPr>
      <w:tabs>
        <w:tab w:val="clear" w:pos="709"/>
        <w:tab w:val="right" w:pos="9498" w:leader="dot"/>
      </w:tabs>
      <w:suppressAutoHyphens w:val="true"/>
      <w:ind w:left="426" w:hanging="0"/>
    </w:pPr>
    <w:rPr>
      <w:rFonts w:ascii="Times New Roman" w:hAnsi="Times New Roman" w:eastAsia="Arial Unicode MS" w:cs="Times New Roman"/>
      <w:kern w:val="2"/>
      <w:sz w:val="28"/>
      <w:szCs w:val="28"/>
    </w:rPr>
  </w:style>
  <w:style w:type="paragraph" w:styleId="Style28">
    <w:name w:val="Footnote Text"/>
    <w:basedOn w:val="Normal"/>
    <w:semiHidden/>
    <w:unhideWhenUsed/>
    <w:rsid w:val="005d7d30"/>
    <w:pPr>
      <w:spacing w:lineRule="auto" w:line="240" w:before="0" w:after="0"/>
    </w:pPr>
    <w:rPr>
      <w:rFonts w:ascii="Calibri" w:hAnsi="Calibri" w:eastAsia="Arial Unicode MS" w:cs="Calibri"/>
      <w:color w:val="00000A"/>
      <w:kern w:val="2"/>
      <w:sz w:val="24"/>
      <w:szCs w:val="24"/>
    </w:rPr>
  </w:style>
  <w:style w:type="paragraph" w:styleId="14TexstOSNOVA1012" w:customStyle="1">
    <w:name w:val="14TexstOSNOVA_10/12"/>
    <w:basedOn w:val="Normal"/>
    <w:uiPriority w:val="99"/>
    <w:qFormat/>
    <w:rsid w:val="005d7d30"/>
    <w:pPr>
      <w:spacing w:lineRule="atLeast" w:line="240" w:before="0" w:after="0"/>
      <w:ind w:firstLine="340"/>
      <w:jc w:val="both"/>
    </w:pPr>
    <w:rPr>
      <w:rFonts w:ascii="PragmaticaC" w:hAnsi="PragmaticaC" w:eastAsia="Times New Roman" w:cs="PragmaticaC"/>
      <w:color w:val="000000"/>
      <w:sz w:val="20"/>
      <w:szCs w:val="20"/>
      <w:lang w:eastAsia="ru-RU"/>
    </w:rPr>
  </w:style>
  <w:style w:type="paragraph" w:styleId="18TexstSPISOK1" w:customStyle="1">
    <w:name w:val="18TexstSPISOK_1"/>
    <w:basedOn w:val="Normal"/>
    <w:qFormat/>
    <w:rsid w:val="005d7d30"/>
    <w:pPr>
      <w:tabs>
        <w:tab w:val="clear" w:pos="709"/>
        <w:tab w:val="left" w:pos="360" w:leader="none"/>
        <w:tab w:val="left" w:pos="640" w:leader="none"/>
      </w:tabs>
      <w:spacing w:lineRule="atLeast" w:line="240" w:before="0" w:after="0"/>
      <w:ind w:left="640" w:hanging="300"/>
      <w:jc w:val="both"/>
    </w:pPr>
    <w:rPr>
      <w:rFonts w:ascii="PragmaticaC" w:hAnsi="PragmaticaC" w:eastAsia="Times New Roman" w:cs="PragmaticaC"/>
      <w:color w:val="000000"/>
      <w:sz w:val="20"/>
      <w:szCs w:val="20"/>
      <w:lang w:eastAsia="ru-RU"/>
    </w:rPr>
  </w:style>
  <w:style w:type="paragraph" w:styleId="Default" w:customStyle="1">
    <w:name w:val="Default"/>
    <w:qFormat/>
    <w:rsid w:val="005d7d30"/>
    <w:pPr>
      <w:widowControl/>
      <w:bidi w:val="0"/>
      <w:jc w:val="left"/>
    </w:pPr>
    <w:rPr>
      <w:rFonts w:ascii="Times New Roman" w:hAnsi="Times New Roman" w:eastAsia="Times New Roman" w:cs="Times New Roman"/>
      <w:color w:val="000000"/>
      <w:kern w:val="0"/>
      <w:sz w:val="22"/>
      <w:szCs w:val="24"/>
      <w:lang w:eastAsia="ru-RU" w:bidi="ar-SA" w:val="ru-RU"/>
    </w:rPr>
  </w:style>
  <w:style w:type="paragraph" w:styleId="21" w:customStyle="1">
    <w:name w:val="Абзац списка2"/>
    <w:basedOn w:val="Normal"/>
    <w:qFormat/>
    <w:rsid w:val="005d7d30"/>
    <w:pPr>
      <w:suppressAutoHyphens w:val="true"/>
      <w:spacing w:lineRule="auto" w:line="360" w:before="0" w:after="0"/>
      <w:ind w:left="720" w:hanging="0"/>
    </w:pPr>
    <w:rPr>
      <w:rFonts w:ascii="Times New Roman" w:hAnsi="Times New Roman" w:eastAsia="Times New Roman" w:cs="Times New Roman"/>
      <w:kern w:val="2"/>
      <w:sz w:val="24"/>
      <w:szCs w:val="24"/>
      <w:lang w:eastAsia="ar-SA"/>
    </w:rPr>
  </w:style>
  <w:style w:type="paragraph" w:styleId="NoSpacing">
    <w:name w:val="No Spacing"/>
    <w:qFormat/>
    <w:pPr>
      <w:widowControl/>
      <w:bidi w:val="0"/>
      <w:jc w:val="left"/>
    </w:pPr>
    <w:rPr>
      <w:rFonts w:ascii="Times New Roman" w:hAnsi="Times New Roman" w:eastAsia="Times New Roman" w:cs="Times New Roman"/>
      <w:color w:val="auto"/>
      <w:kern w:val="2"/>
      <w:sz w:val="22"/>
      <w:szCs w:val="24"/>
      <w:lang w:eastAsia="ru-RU" w:val="ru-RU" w:bidi="hi-IN"/>
    </w:rPr>
  </w:style>
  <w:style w:type="paragraph" w:styleId="Style29" w:customStyle="1">
    <w:name w:val="Основной"/>
    <w:basedOn w:val="Normal"/>
    <w:qFormat/>
    <w:pPr>
      <w:spacing w:lineRule="atLeast" w:line="214"/>
      <w:ind w:firstLine="283"/>
      <w:jc w:val="both"/>
    </w:pPr>
    <w:rPr>
      <w:rFonts w:ascii="NewtonCSanPin" w:hAnsi="NewtonCSanPin" w:eastAsia="Calibri" w:cs="Arial"/>
      <w:color w:val="000000"/>
      <w:sz w:val="21"/>
      <w:szCs w:val="21"/>
    </w:rPr>
  </w:style>
  <w:style w:type="paragraph" w:styleId="Style30" w:customStyle="1">
    <w:name w:val="Содержимое таблицы"/>
    <w:basedOn w:val="Normal"/>
    <w:qFormat/>
    <w:pPr>
      <w:suppressLineNumbers/>
    </w:pPr>
    <w:rPr/>
  </w:style>
  <w:style w:type="paragraph" w:styleId="Style31" w:customStyle="1">
    <w:name w:val="Заголовок таблицы"/>
    <w:basedOn w:val="Style30"/>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LibreOffice/6.2.5.2$Windows_X86_64 LibreOffice_project/1ec314fa52f458adc18c4f025c545a4e8b22c159</Application>
  <Pages>32</Pages>
  <Words>5863</Words>
  <Characters>45459</Characters>
  <CharactersWithSpaces>51091</CharactersWithSpaces>
  <Paragraphs>375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2019-09-21T01:03:00Z</dcterms:created>
  <dc:creator>Пользователь</dc:creator>
  <dc:description/>
  <dc:language>ru-RU</dc:language>
  <cp:lastModifiedBy/>
  <dcterms:modified xsi:type="dcterms:W3CDTF">2019-10-30T07:50:29Z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